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43CE6" w:rsidRPr="00B43CE6" w:rsidRDefault="00D35FB5" w:rsidP="005E54A3">
      <w:pPr>
        <w:jc w:val="right"/>
        <w:rPr>
          <w:sz w:val="28"/>
          <w:szCs w:val="28"/>
        </w:rPr>
      </w:pPr>
      <w:bookmarkStart w:id="0" w:name="_GoBack"/>
      <w:r w:rsidRPr="00D35FB5">
        <w:rPr>
          <w:b w:val="0"/>
          <w:sz w:val="28"/>
          <w:szCs w:val="28"/>
        </w:rPr>
        <w:t>DOI: 10.33942/sit1833</w:t>
      </w:r>
      <w:bookmarkEnd w:id="0"/>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lang w:val="ky-KG"/>
        </w:rPr>
        <w:t xml:space="preserve"> </w:t>
      </w:r>
      <w:proofErr w:type="gramStart"/>
      <w:r w:rsidR="00B43CE6" w:rsidRPr="00B43CE6">
        <w:rPr>
          <w:sz w:val="28"/>
          <w:szCs w:val="28"/>
        </w:rPr>
        <w:t>УДК.:</w:t>
      </w:r>
      <w:proofErr w:type="gramEnd"/>
      <w:r w:rsidR="00B43CE6" w:rsidRPr="00B43CE6">
        <w:rPr>
          <w:sz w:val="28"/>
          <w:szCs w:val="28"/>
        </w:rPr>
        <w:t xml:space="preserve"> 005.212.378.1</w:t>
      </w:r>
    </w:p>
    <w:p w:rsidR="00B43CE6" w:rsidRDefault="00B43CE6" w:rsidP="005E54A3">
      <w:pPr>
        <w:jc w:val="center"/>
        <w:rPr>
          <w:sz w:val="28"/>
          <w:szCs w:val="28"/>
        </w:rPr>
      </w:pPr>
    </w:p>
    <w:p w:rsidR="002114E2" w:rsidRDefault="005E54A3" w:rsidP="005E54A3">
      <w:pPr>
        <w:jc w:val="center"/>
        <w:rPr>
          <w:sz w:val="28"/>
          <w:szCs w:val="28"/>
        </w:rPr>
      </w:pPr>
      <w:r w:rsidRPr="002114E2">
        <w:rPr>
          <w:sz w:val="28"/>
          <w:szCs w:val="28"/>
        </w:rPr>
        <w:t>АРЫС ШААРЫНДАГЫ ОК-ДАРЫ КАМПАСЫНДАГЫ ЖАРЫЛУУНУН НАТЫЙЖАСЫНДА ИМАРАТТАРГА ЖАНА КУРУЛМАЛАРГА КЕЛТИРИЛГЕН ЗЫЯН</w:t>
      </w:r>
    </w:p>
    <w:p w:rsidR="00B43CE6" w:rsidRDefault="00B43CE6" w:rsidP="005E54A3">
      <w:pPr>
        <w:jc w:val="right"/>
        <w:rPr>
          <w:b w:val="0"/>
          <w:sz w:val="28"/>
          <w:szCs w:val="28"/>
        </w:rPr>
      </w:pPr>
    </w:p>
    <w:p w:rsidR="00D81666" w:rsidRPr="005E54A3" w:rsidRDefault="00D81666" w:rsidP="005E54A3">
      <w:pPr>
        <w:rPr>
          <w:sz w:val="24"/>
        </w:rPr>
      </w:pPr>
      <w:proofErr w:type="spellStart"/>
      <w:r w:rsidRPr="005E54A3">
        <w:rPr>
          <w:sz w:val="24"/>
        </w:rPr>
        <w:t>Шокбаров</w:t>
      </w:r>
      <w:proofErr w:type="spellEnd"/>
      <w:r w:rsidR="00B43CE6" w:rsidRPr="005E54A3">
        <w:rPr>
          <w:sz w:val="24"/>
        </w:rPr>
        <w:t xml:space="preserve"> </w:t>
      </w:r>
      <w:r w:rsidR="005E54A3">
        <w:rPr>
          <w:sz w:val="24"/>
        </w:rPr>
        <w:t>Е.М.</w:t>
      </w:r>
      <w:r w:rsidR="00B43CE6" w:rsidRPr="005E54A3">
        <w:rPr>
          <w:sz w:val="24"/>
          <w:vertAlign w:val="superscript"/>
        </w:rPr>
        <w:t>1</w:t>
      </w:r>
      <w:r w:rsidR="00B43CE6" w:rsidRPr="005E54A3">
        <w:rPr>
          <w:sz w:val="24"/>
        </w:rPr>
        <w:t>, Омаров</w:t>
      </w:r>
      <w:r w:rsidR="005E54A3">
        <w:rPr>
          <w:sz w:val="24"/>
        </w:rPr>
        <w:t xml:space="preserve"> </w:t>
      </w:r>
      <w:r w:rsidR="005E54A3" w:rsidRPr="005E54A3">
        <w:rPr>
          <w:sz w:val="24"/>
        </w:rPr>
        <w:t>Ж.А.</w:t>
      </w:r>
      <w:r w:rsidR="00B43CE6" w:rsidRPr="005E54A3">
        <w:rPr>
          <w:sz w:val="24"/>
          <w:vertAlign w:val="superscript"/>
        </w:rPr>
        <w:t>2</w:t>
      </w:r>
    </w:p>
    <w:p w:rsidR="00575A6C" w:rsidRPr="005E54A3" w:rsidRDefault="00575A6C" w:rsidP="005E54A3">
      <w:pPr>
        <w:jc w:val="both"/>
        <w:rPr>
          <w:b w:val="0"/>
          <w:sz w:val="24"/>
        </w:rPr>
      </w:pPr>
    </w:p>
    <w:p w:rsidR="00575A6C" w:rsidRPr="005E54A3" w:rsidRDefault="00575A6C" w:rsidP="005E54A3">
      <w:pPr>
        <w:jc w:val="both"/>
        <w:rPr>
          <w:b w:val="0"/>
          <w:i/>
          <w:sz w:val="24"/>
        </w:rPr>
      </w:pPr>
      <w:r w:rsidRPr="005E54A3">
        <w:rPr>
          <w:b w:val="0"/>
          <w:sz w:val="24"/>
          <w:vertAlign w:val="superscript"/>
        </w:rPr>
        <w:t>(1)</w:t>
      </w:r>
      <w:r w:rsidRPr="005E54A3">
        <w:rPr>
          <w:b w:val="0"/>
          <w:sz w:val="24"/>
        </w:rPr>
        <w:t xml:space="preserve"> </w:t>
      </w:r>
      <w:r w:rsidRPr="005E54A3">
        <w:rPr>
          <w:b w:val="0"/>
          <w:i/>
          <w:sz w:val="24"/>
        </w:rPr>
        <w:t xml:space="preserve">"Казак </w:t>
      </w:r>
      <w:proofErr w:type="spellStart"/>
      <w:r w:rsidRPr="005E54A3">
        <w:rPr>
          <w:b w:val="0"/>
          <w:i/>
          <w:sz w:val="24"/>
        </w:rPr>
        <w:t>курулуш</w:t>
      </w:r>
      <w:proofErr w:type="spellEnd"/>
      <w:r w:rsidRPr="005E54A3">
        <w:rPr>
          <w:b w:val="0"/>
          <w:i/>
          <w:sz w:val="24"/>
        </w:rPr>
        <w:t xml:space="preserve"> </w:t>
      </w:r>
      <w:proofErr w:type="spellStart"/>
      <w:r w:rsidRPr="005E54A3">
        <w:rPr>
          <w:b w:val="0"/>
          <w:i/>
          <w:sz w:val="24"/>
        </w:rPr>
        <w:t>жана</w:t>
      </w:r>
      <w:proofErr w:type="spellEnd"/>
      <w:r w:rsidRPr="005E54A3">
        <w:rPr>
          <w:b w:val="0"/>
          <w:i/>
          <w:sz w:val="24"/>
        </w:rPr>
        <w:t xml:space="preserve"> архитектура </w:t>
      </w:r>
      <w:proofErr w:type="spellStart"/>
      <w:r w:rsidRPr="005E54A3">
        <w:rPr>
          <w:b w:val="0"/>
          <w:i/>
          <w:sz w:val="24"/>
        </w:rPr>
        <w:t>илим-изилдөө</w:t>
      </w:r>
      <w:proofErr w:type="spellEnd"/>
      <w:r w:rsidRPr="005E54A3">
        <w:rPr>
          <w:b w:val="0"/>
          <w:i/>
          <w:sz w:val="24"/>
        </w:rPr>
        <w:t xml:space="preserve"> </w:t>
      </w:r>
      <w:proofErr w:type="spellStart"/>
      <w:r w:rsidRPr="005E54A3">
        <w:rPr>
          <w:b w:val="0"/>
          <w:i/>
          <w:sz w:val="24"/>
        </w:rPr>
        <w:t>жана</w:t>
      </w:r>
      <w:proofErr w:type="spellEnd"/>
      <w:r w:rsidRPr="005E54A3">
        <w:rPr>
          <w:b w:val="0"/>
          <w:i/>
          <w:sz w:val="24"/>
        </w:rPr>
        <w:t xml:space="preserve"> </w:t>
      </w:r>
      <w:proofErr w:type="spellStart"/>
      <w:r w:rsidRPr="005E54A3">
        <w:rPr>
          <w:b w:val="0"/>
          <w:i/>
          <w:sz w:val="24"/>
        </w:rPr>
        <w:t>долбоорлоо</w:t>
      </w:r>
      <w:proofErr w:type="spellEnd"/>
      <w:r w:rsidRPr="005E54A3">
        <w:rPr>
          <w:b w:val="0"/>
          <w:i/>
          <w:sz w:val="24"/>
        </w:rPr>
        <w:t xml:space="preserve"> институту" </w:t>
      </w:r>
      <w:proofErr w:type="spellStart"/>
      <w:r w:rsidRPr="005E54A3">
        <w:rPr>
          <w:b w:val="0"/>
          <w:i/>
          <w:sz w:val="24"/>
        </w:rPr>
        <w:t>акционердик</w:t>
      </w:r>
      <w:proofErr w:type="spellEnd"/>
      <w:r w:rsidRPr="005E54A3">
        <w:rPr>
          <w:b w:val="0"/>
          <w:i/>
          <w:sz w:val="24"/>
        </w:rPr>
        <w:t xml:space="preserve"> </w:t>
      </w:r>
      <w:proofErr w:type="spellStart"/>
      <w:r w:rsidRPr="005E54A3">
        <w:rPr>
          <w:b w:val="0"/>
          <w:i/>
          <w:sz w:val="24"/>
        </w:rPr>
        <w:t>коому</w:t>
      </w:r>
      <w:proofErr w:type="spellEnd"/>
      <w:r w:rsidRPr="005E54A3">
        <w:rPr>
          <w:b w:val="0"/>
          <w:i/>
          <w:sz w:val="24"/>
        </w:rPr>
        <w:t xml:space="preserve">, </w:t>
      </w:r>
      <w:proofErr w:type="spellStart"/>
      <w:r w:rsidRPr="005E54A3">
        <w:rPr>
          <w:b w:val="0"/>
          <w:i/>
          <w:sz w:val="24"/>
        </w:rPr>
        <w:t>өндүрүш</w:t>
      </w:r>
      <w:proofErr w:type="spellEnd"/>
      <w:r w:rsidRPr="005E54A3">
        <w:rPr>
          <w:b w:val="0"/>
          <w:i/>
          <w:sz w:val="24"/>
        </w:rPr>
        <w:t xml:space="preserve"> </w:t>
      </w:r>
      <w:proofErr w:type="spellStart"/>
      <w:r w:rsidRPr="005E54A3">
        <w:rPr>
          <w:b w:val="0"/>
          <w:i/>
          <w:sz w:val="24"/>
        </w:rPr>
        <w:t>боюнча</w:t>
      </w:r>
      <w:proofErr w:type="spellEnd"/>
      <w:r w:rsidRPr="005E54A3">
        <w:rPr>
          <w:b w:val="0"/>
          <w:i/>
          <w:sz w:val="24"/>
        </w:rPr>
        <w:t xml:space="preserve"> </w:t>
      </w:r>
      <w:proofErr w:type="spellStart"/>
      <w:r w:rsidRPr="005E54A3">
        <w:rPr>
          <w:b w:val="0"/>
          <w:i/>
          <w:sz w:val="24"/>
        </w:rPr>
        <w:t>башкаруучу</w:t>
      </w:r>
      <w:proofErr w:type="spellEnd"/>
      <w:r w:rsidRPr="005E54A3">
        <w:rPr>
          <w:b w:val="0"/>
          <w:i/>
          <w:sz w:val="24"/>
        </w:rPr>
        <w:t xml:space="preserve"> директор, </w:t>
      </w:r>
      <w:proofErr w:type="spellStart"/>
      <w:r w:rsidRPr="005E54A3">
        <w:rPr>
          <w:b w:val="0"/>
          <w:i/>
          <w:sz w:val="24"/>
        </w:rPr>
        <w:t>Казакстан</w:t>
      </w:r>
      <w:proofErr w:type="spellEnd"/>
      <w:r w:rsidRPr="005E54A3">
        <w:rPr>
          <w:b w:val="0"/>
          <w:i/>
          <w:sz w:val="24"/>
        </w:rPr>
        <w:t xml:space="preserve"> </w:t>
      </w:r>
      <w:proofErr w:type="spellStart"/>
      <w:r w:rsidRPr="005E54A3">
        <w:rPr>
          <w:b w:val="0"/>
          <w:i/>
          <w:sz w:val="24"/>
        </w:rPr>
        <w:t>Республикасынын</w:t>
      </w:r>
      <w:proofErr w:type="spellEnd"/>
      <w:r w:rsidRPr="005E54A3">
        <w:rPr>
          <w:b w:val="0"/>
          <w:i/>
          <w:sz w:val="24"/>
        </w:rPr>
        <w:t xml:space="preserve"> </w:t>
      </w:r>
      <w:proofErr w:type="spellStart"/>
      <w:r w:rsidRPr="005E54A3">
        <w:rPr>
          <w:b w:val="0"/>
          <w:i/>
          <w:sz w:val="24"/>
        </w:rPr>
        <w:t>ардактуу</w:t>
      </w:r>
      <w:proofErr w:type="spellEnd"/>
      <w:r w:rsidRPr="005E54A3">
        <w:rPr>
          <w:b w:val="0"/>
          <w:i/>
          <w:sz w:val="24"/>
        </w:rPr>
        <w:t xml:space="preserve"> </w:t>
      </w:r>
      <w:proofErr w:type="spellStart"/>
      <w:r w:rsidRPr="005E54A3">
        <w:rPr>
          <w:b w:val="0"/>
          <w:i/>
          <w:sz w:val="24"/>
        </w:rPr>
        <w:t>куруучусу</w:t>
      </w:r>
      <w:proofErr w:type="spellEnd"/>
      <w:r w:rsidRPr="005E54A3">
        <w:rPr>
          <w:b w:val="0"/>
          <w:i/>
          <w:sz w:val="24"/>
        </w:rPr>
        <w:t xml:space="preserve">, </w:t>
      </w:r>
      <w:proofErr w:type="spellStart"/>
      <w:r w:rsidRPr="005E54A3">
        <w:rPr>
          <w:b w:val="0"/>
          <w:i/>
          <w:sz w:val="24"/>
        </w:rPr>
        <w:t>т.и.д</w:t>
      </w:r>
      <w:proofErr w:type="spellEnd"/>
      <w:r w:rsidRPr="005E54A3">
        <w:rPr>
          <w:b w:val="0"/>
          <w:i/>
          <w:sz w:val="24"/>
        </w:rPr>
        <w:t xml:space="preserve">., </w:t>
      </w:r>
      <w:hyperlink r:id="rId6" w:history="1">
        <w:r w:rsidRPr="005E54A3">
          <w:rPr>
            <w:rStyle w:val="a6"/>
            <w:b w:val="0"/>
            <w:i/>
            <w:sz w:val="24"/>
          </w:rPr>
          <w:t>eshokbarov@kazniisa.kz</w:t>
        </w:r>
      </w:hyperlink>
      <w:r w:rsidRPr="005E54A3">
        <w:rPr>
          <w:b w:val="0"/>
          <w:i/>
          <w:sz w:val="24"/>
        </w:rPr>
        <w:t xml:space="preserve"> </w:t>
      </w:r>
    </w:p>
    <w:p w:rsidR="00575A6C" w:rsidRPr="005E54A3" w:rsidRDefault="00575A6C" w:rsidP="005E54A3">
      <w:pPr>
        <w:jc w:val="both"/>
        <w:rPr>
          <w:b w:val="0"/>
          <w:i/>
          <w:sz w:val="24"/>
        </w:rPr>
      </w:pPr>
      <w:r w:rsidRPr="005E54A3">
        <w:rPr>
          <w:b w:val="0"/>
          <w:i/>
          <w:sz w:val="24"/>
        </w:rPr>
        <w:t xml:space="preserve">(2) "Казак </w:t>
      </w:r>
      <w:proofErr w:type="spellStart"/>
      <w:r w:rsidRPr="005E54A3">
        <w:rPr>
          <w:b w:val="0"/>
          <w:i/>
          <w:sz w:val="24"/>
        </w:rPr>
        <w:t>курулуш</w:t>
      </w:r>
      <w:proofErr w:type="spellEnd"/>
      <w:r w:rsidRPr="005E54A3">
        <w:rPr>
          <w:b w:val="0"/>
          <w:i/>
          <w:sz w:val="24"/>
        </w:rPr>
        <w:t xml:space="preserve"> </w:t>
      </w:r>
      <w:proofErr w:type="spellStart"/>
      <w:r w:rsidRPr="005E54A3">
        <w:rPr>
          <w:b w:val="0"/>
          <w:i/>
          <w:sz w:val="24"/>
        </w:rPr>
        <w:t>жана</w:t>
      </w:r>
      <w:proofErr w:type="spellEnd"/>
      <w:r w:rsidRPr="005E54A3">
        <w:rPr>
          <w:b w:val="0"/>
          <w:i/>
          <w:sz w:val="24"/>
        </w:rPr>
        <w:t xml:space="preserve"> архитектура </w:t>
      </w:r>
      <w:proofErr w:type="spellStart"/>
      <w:r w:rsidRPr="005E54A3">
        <w:rPr>
          <w:b w:val="0"/>
          <w:i/>
          <w:sz w:val="24"/>
        </w:rPr>
        <w:t>илим-изилдөө</w:t>
      </w:r>
      <w:proofErr w:type="spellEnd"/>
      <w:r w:rsidRPr="005E54A3">
        <w:rPr>
          <w:b w:val="0"/>
          <w:i/>
          <w:sz w:val="24"/>
        </w:rPr>
        <w:t xml:space="preserve"> </w:t>
      </w:r>
      <w:proofErr w:type="spellStart"/>
      <w:r w:rsidRPr="005E54A3">
        <w:rPr>
          <w:b w:val="0"/>
          <w:i/>
          <w:sz w:val="24"/>
        </w:rPr>
        <w:t>жана</w:t>
      </w:r>
      <w:proofErr w:type="spellEnd"/>
      <w:r w:rsidRPr="005E54A3">
        <w:rPr>
          <w:b w:val="0"/>
          <w:i/>
          <w:sz w:val="24"/>
        </w:rPr>
        <w:t xml:space="preserve"> </w:t>
      </w:r>
      <w:proofErr w:type="spellStart"/>
      <w:r w:rsidRPr="005E54A3">
        <w:rPr>
          <w:b w:val="0"/>
          <w:i/>
          <w:sz w:val="24"/>
        </w:rPr>
        <w:t>долбоорлоо</w:t>
      </w:r>
      <w:proofErr w:type="spellEnd"/>
      <w:r w:rsidRPr="005E54A3">
        <w:rPr>
          <w:b w:val="0"/>
          <w:i/>
          <w:sz w:val="24"/>
        </w:rPr>
        <w:t xml:space="preserve"> институту" </w:t>
      </w:r>
      <w:proofErr w:type="spellStart"/>
      <w:r w:rsidRPr="005E54A3">
        <w:rPr>
          <w:b w:val="0"/>
          <w:i/>
          <w:sz w:val="24"/>
        </w:rPr>
        <w:t>акционердик</w:t>
      </w:r>
      <w:proofErr w:type="spellEnd"/>
      <w:r w:rsidRPr="005E54A3">
        <w:rPr>
          <w:b w:val="0"/>
          <w:i/>
          <w:sz w:val="24"/>
        </w:rPr>
        <w:t xml:space="preserve"> </w:t>
      </w:r>
      <w:proofErr w:type="spellStart"/>
      <w:r w:rsidRPr="005E54A3">
        <w:rPr>
          <w:b w:val="0"/>
          <w:i/>
          <w:sz w:val="24"/>
        </w:rPr>
        <w:t>коому</w:t>
      </w:r>
      <w:proofErr w:type="spellEnd"/>
      <w:r w:rsidRPr="005E54A3">
        <w:rPr>
          <w:b w:val="0"/>
          <w:i/>
          <w:sz w:val="24"/>
        </w:rPr>
        <w:t xml:space="preserve">, </w:t>
      </w:r>
      <w:proofErr w:type="spellStart"/>
      <w:r w:rsidRPr="005E54A3">
        <w:rPr>
          <w:b w:val="0"/>
          <w:i/>
          <w:sz w:val="24"/>
        </w:rPr>
        <w:t>сейсмикалык</w:t>
      </w:r>
      <w:proofErr w:type="spellEnd"/>
      <w:r w:rsidRPr="005E54A3">
        <w:rPr>
          <w:b w:val="0"/>
          <w:i/>
          <w:sz w:val="24"/>
        </w:rPr>
        <w:t xml:space="preserve"> изоляция </w:t>
      </w:r>
      <w:proofErr w:type="spellStart"/>
      <w:r w:rsidRPr="005E54A3">
        <w:rPr>
          <w:b w:val="0"/>
          <w:i/>
          <w:sz w:val="24"/>
        </w:rPr>
        <w:t>тутумдарын</w:t>
      </w:r>
      <w:proofErr w:type="spellEnd"/>
      <w:r w:rsidRPr="005E54A3">
        <w:rPr>
          <w:b w:val="0"/>
          <w:i/>
          <w:sz w:val="24"/>
        </w:rPr>
        <w:t xml:space="preserve"> </w:t>
      </w:r>
      <w:proofErr w:type="spellStart"/>
      <w:r w:rsidRPr="005E54A3">
        <w:rPr>
          <w:b w:val="0"/>
          <w:i/>
          <w:sz w:val="24"/>
        </w:rPr>
        <w:t>изилдөө</w:t>
      </w:r>
      <w:proofErr w:type="spellEnd"/>
      <w:r w:rsidRPr="005E54A3">
        <w:rPr>
          <w:b w:val="0"/>
          <w:i/>
          <w:sz w:val="24"/>
        </w:rPr>
        <w:t xml:space="preserve"> </w:t>
      </w:r>
      <w:proofErr w:type="spellStart"/>
      <w:r w:rsidRPr="005E54A3">
        <w:rPr>
          <w:b w:val="0"/>
          <w:i/>
          <w:sz w:val="24"/>
        </w:rPr>
        <w:t>секторунун</w:t>
      </w:r>
      <w:proofErr w:type="spellEnd"/>
      <w:r w:rsidRPr="005E54A3">
        <w:rPr>
          <w:b w:val="0"/>
          <w:i/>
          <w:sz w:val="24"/>
        </w:rPr>
        <w:t xml:space="preserve"> </w:t>
      </w:r>
      <w:proofErr w:type="spellStart"/>
      <w:r w:rsidRPr="005E54A3">
        <w:rPr>
          <w:b w:val="0"/>
          <w:i/>
          <w:sz w:val="24"/>
        </w:rPr>
        <w:t>башчысы</w:t>
      </w:r>
      <w:proofErr w:type="spellEnd"/>
      <w:r w:rsidRPr="005E54A3">
        <w:rPr>
          <w:b w:val="0"/>
          <w:i/>
          <w:sz w:val="24"/>
        </w:rPr>
        <w:t xml:space="preserve">, </w:t>
      </w:r>
      <w:proofErr w:type="spellStart"/>
      <w:r w:rsidRPr="005E54A3">
        <w:rPr>
          <w:b w:val="0"/>
          <w:i/>
          <w:sz w:val="24"/>
        </w:rPr>
        <w:t>т.и.д</w:t>
      </w:r>
      <w:proofErr w:type="spellEnd"/>
      <w:r w:rsidRPr="005E54A3">
        <w:rPr>
          <w:b w:val="0"/>
          <w:i/>
          <w:sz w:val="24"/>
        </w:rPr>
        <w:t xml:space="preserve">., </w:t>
      </w:r>
      <w:hyperlink r:id="rId7" w:history="1">
        <w:r w:rsidRPr="005E54A3">
          <w:rPr>
            <w:rStyle w:val="a6"/>
            <w:b w:val="0"/>
            <w:i/>
            <w:sz w:val="24"/>
          </w:rPr>
          <w:t>zomarov@kazniisa.kz</w:t>
        </w:r>
      </w:hyperlink>
      <w:r w:rsidRPr="005E54A3">
        <w:rPr>
          <w:b w:val="0"/>
          <w:i/>
          <w:sz w:val="24"/>
        </w:rPr>
        <w:t xml:space="preserve"> </w:t>
      </w:r>
    </w:p>
    <w:p w:rsidR="00575A6C" w:rsidRPr="00575A6C" w:rsidRDefault="00575A6C" w:rsidP="005E54A3">
      <w:pPr>
        <w:jc w:val="both"/>
        <w:rPr>
          <w:b w:val="0"/>
          <w:sz w:val="28"/>
          <w:szCs w:val="28"/>
        </w:rPr>
      </w:pPr>
    </w:p>
    <w:p w:rsidR="00575A6C" w:rsidRPr="00410049" w:rsidRDefault="00575A6C" w:rsidP="005E54A3">
      <w:pPr>
        <w:ind w:firstLine="567"/>
        <w:jc w:val="both"/>
        <w:rPr>
          <w:b w:val="0"/>
          <w:i/>
          <w:sz w:val="24"/>
        </w:rPr>
      </w:pPr>
      <w:r w:rsidRPr="00410049">
        <w:rPr>
          <w:i/>
          <w:sz w:val="24"/>
        </w:rPr>
        <w:t>Аннотация</w:t>
      </w:r>
      <w:r w:rsidRPr="00410049">
        <w:rPr>
          <w:b w:val="0"/>
          <w:i/>
          <w:sz w:val="24"/>
        </w:rPr>
        <w:t xml:space="preserve">. </w:t>
      </w:r>
      <w:proofErr w:type="spellStart"/>
      <w:r w:rsidRPr="00410049">
        <w:rPr>
          <w:b w:val="0"/>
          <w:i/>
          <w:sz w:val="24"/>
        </w:rPr>
        <w:t>Макалада</w:t>
      </w:r>
      <w:proofErr w:type="spellEnd"/>
      <w:r w:rsidRPr="00410049">
        <w:rPr>
          <w:b w:val="0"/>
          <w:i/>
          <w:sz w:val="24"/>
        </w:rPr>
        <w:t xml:space="preserve"> «</w:t>
      </w:r>
      <w:proofErr w:type="spellStart"/>
      <w:r w:rsidRPr="00410049">
        <w:rPr>
          <w:b w:val="0"/>
          <w:i/>
          <w:sz w:val="24"/>
        </w:rPr>
        <w:t>КазНИИСА</w:t>
      </w:r>
      <w:proofErr w:type="spellEnd"/>
      <w:r w:rsidRPr="00410049">
        <w:rPr>
          <w:b w:val="0"/>
          <w:i/>
          <w:sz w:val="24"/>
        </w:rPr>
        <w:t xml:space="preserve">» АК </w:t>
      </w:r>
      <w:proofErr w:type="spellStart"/>
      <w:r w:rsidRPr="00410049">
        <w:rPr>
          <w:b w:val="0"/>
          <w:i/>
          <w:sz w:val="24"/>
        </w:rPr>
        <w:t>кызматкерлери</w:t>
      </w:r>
      <w:proofErr w:type="spellEnd"/>
      <w:r w:rsidRPr="00410049">
        <w:rPr>
          <w:b w:val="0"/>
          <w:i/>
          <w:sz w:val="24"/>
        </w:rPr>
        <w:t xml:space="preserve"> </w:t>
      </w:r>
      <w:proofErr w:type="spellStart"/>
      <w:r w:rsidRPr="00410049">
        <w:rPr>
          <w:b w:val="0"/>
          <w:i/>
          <w:sz w:val="24"/>
        </w:rPr>
        <w:t>тарабынан</w:t>
      </w:r>
      <w:proofErr w:type="spellEnd"/>
      <w:r w:rsidRPr="00410049">
        <w:rPr>
          <w:b w:val="0"/>
          <w:i/>
          <w:sz w:val="24"/>
        </w:rPr>
        <w:t xml:space="preserve"> </w:t>
      </w:r>
      <w:proofErr w:type="spellStart"/>
      <w:r w:rsidRPr="00410049">
        <w:rPr>
          <w:b w:val="0"/>
          <w:i/>
          <w:sz w:val="24"/>
        </w:rPr>
        <w:t>жүргүзүлгөн</w:t>
      </w:r>
      <w:proofErr w:type="spellEnd"/>
      <w:r w:rsidRPr="00410049">
        <w:rPr>
          <w:b w:val="0"/>
          <w:i/>
          <w:sz w:val="24"/>
        </w:rPr>
        <w:t xml:space="preserve"> </w:t>
      </w:r>
      <w:proofErr w:type="spellStart"/>
      <w:r w:rsidRPr="00410049">
        <w:rPr>
          <w:b w:val="0"/>
          <w:i/>
          <w:sz w:val="24"/>
        </w:rPr>
        <w:t>ыкчам</w:t>
      </w:r>
      <w:proofErr w:type="spellEnd"/>
      <w:r w:rsidRPr="00410049">
        <w:rPr>
          <w:b w:val="0"/>
          <w:i/>
          <w:sz w:val="24"/>
        </w:rPr>
        <w:t xml:space="preserve"> </w:t>
      </w:r>
      <w:proofErr w:type="spellStart"/>
      <w:r w:rsidRPr="00410049">
        <w:rPr>
          <w:b w:val="0"/>
          <w:i/>
          <w:sz w:val="24"/>
        </w:rPr>
        <w:t>сурамжылоонун</w:t>
      </w:r>
      <w:proofErr w:type="spellEnd"/>
      <w:r w:rsidRPr="00410049">
        <w:rPr>
          <w:b w:val="0"/>
          <w:i/>
          <w:sz w:val="24"/>
        </w:rPr>
        <w:t xml:space="preserve"> </w:t>
      </w:r>
      <w:proofErr w:type="spellStart"/>
      <w:r w:rsidRPr="00410049">
        <w:rPr>
          <w:b w:val="0"/>
          <w:i/>
          <w:sz w:val="24"/>
        </w:rPr>
        <w:t>натыйжасында</w:t>
      </w:r>
      <w:proofErr w:type="spellEnd"/>
      <w:r w:rsidRPr="00410049">
        <w:rPr>
          <w:b w:val="0"/>
          <w:i/>
          <w:sz w:val="24"/>
        </w:rPr>
        <w:t xml:space="preserve"> </w:t>
      </w:r>
      <w:proofErr w:type="spellStart"/>
      <w:r w:rsidRPr="00410049">
        <w:rPr>
          <w:b w:val="0"/>
          <w:i/>
          <w:sz w:val="24"/>
        </w:rPr>
        <w:t>алынган</w:t>
      </w:r>
      <w:proofErr w:type="spellEnd"/>
      <w:r w:rsidRPr="00410049">
        <w:rPr>
          <w:b w:val="0"/>
          <w:i/>
          <w:sz w:val="24"/>
        </w:rPr>
        <w:t xml:space="preserve"> </w:t>
      </w:r>
      <w:proofErr w:type="spellStart"/>
      <w:r w:rsidRPr="00410049">
        <w:rPr>
          <w:b w:val="0"/>
          <w:i/>
          <w:sz w:val="24"/>
        </w:rPr>
        <w:t>маалыматтар</w:t>
      </w:r>
      <w:proofErr w:type="spellEnd"/>
      <w:r w:rsidRPr="00410049">
        <w:rPr>
          <w:b w:val="0"/>
          <w:i/>
          <w:sz w:val="24"/>
        </w:rPr>
        <w:t xml:space="preserve"> </w:t>
      </w:r>
      <w:proofErr w:type="spellStart"/>
      <w:r w:rsidRPr="00410049">
        <w:rPr>
          <w:b w:val="0"/>
          <w:i/>
          <w:sz w:val="24"/>
        </w:rPr>
        <w:t>жана</w:t>
      </w:r>
      <w:proofErr w:type="spellEnd"/>
      <w:r w:rsidRPr="00410049">
        <w:rPr>
          <w:b w:val="0"/>
          <w:i/>
          <w:sz w:val="24"/>
        </w:rPr>
        <w:t xml:space="preserve"> </w:t>
      </w:r>
      <w:proofErr w:type="spellStart"/>
      <w:r w:rsidRPr="00410049">
        <w:rPr>
          <w:b w:val="0"/>
          <w:i/>
          <w:sz w:val="24"/>
        </w:rPr>
        <w:t>маалыматтар</w:t>
      </w:r>
      <w:proofErr w:type="spellEnd"/>
      <w:r w:rsidRPr="00410049">
        <w:rPr>
          <w:b w:val="0"/>
          <w:i/>
          <w:sz w:val="24"/>
        </w:rPr>
        <w:t xml:space="preserve"> </w:t>
      </w:r>
      <w:proofErr w:type="spellStart"/>
      <w:r w:rsidRPr="00410049">
        <w:rPr>
          <w:b w:val="0"/>
          <w:i/>
          <w:sz w:val="24"/>
        </w:rPr>
        <w:t>Казакстан</w:t>
      </w:r>
      <w:proofErr w:type="spellEnd"/>
      <w:r w:rsidRPr="00410049">
        <w:rPr>
          <w:b w:val="0"/>
          <w:i/>
          <w:sz w:val="24"/>
        </w:rPr>
        <w:t xml:space="preserve"> </w:t>
      </w:r>
      <w:proofErr w:type="spellStart"/>
      <w:r w:rsidRPr="00410049">
        <w:rPr>
          <w:b w:val="0"/>
          <w:i/>
          <w:sz w:val="24"/>
        </w:rPr>
        <w:t>Республикасынын</w:t>
      </w:r>
      <w:proofErr w:type="spellEnd"/>
      <w:r w:rsidRPr="00410049">
        <w:rPr>
          <w:b w:val="0"/>
          <w:i/>
          <w:sz w:val="24"/>
        </w:rPr>
        <w:t xml:space="preserve"> </w:t>
      </w:r>
      <w:proofErr w:type="spellStart"/>
      <w:r w:rsidRPr="00410049">
        <w:rPr>
          <w:b w:val="0"/>
          <w:i/>
          <w:sz w:val="24"/>
        </w:rPr>
        <w:t>Арыс</w:t>
      </w:r>
      <w:proofErr w:type="spellEnd"/>
      <w:r w:rsidRPr="00410049">
        <w:rPr>
          <w:b w:val="0"/>
          <w:i/>
          <w:sz w:val="24"/>
        </w:rPr>
        <w:t xml:space="preserve"> </w:t>
      </w:r>
      <w:proofErr w:type="spellStart"/>
      <w:r w:rsidRPr="00410049">
        <w:rPr>
          <w:b w:val="0"/>
          <w:i/>
          <w:sz w:val="24"/>
        </w:rPr>
        <w:t>шаарындагы</w:t>
      </w:r>
      <w:proofErr w:type="spellEnd"/>
      <w:r w:rsidRPr="00410049">
        <w:rPr>
          <w:b w:val="0"/>
          <w:i/>
          <w:sz w:val="24"/>
        </w:rPr>
        <w:t xml:space="preserve"> </w:t>
      </w:r>
      <w:proofErr w:type="spellStart"/>
      <w:r w:rsidRPr="00410049">
        <w:rPr>
          <w:b w:val="0"/>
          <w:i/>
          <w:sz w:val="24"/>
        </w:rPr>
        <w:t>ок</w:t>
      </w:r>
      <w:proofErr w:type="spellEnd"/>
      <w:r w:rsidRPr="00410049">
        <w:rPr>
          <w:b w:val="0"/>
          <w:i/>
          <w:sz w:val="24"/>
        </w:rPr>
        <w:t xml:space="preserve">-дары </w:t>
      </w:r>
      <w:proofErr w:type="spellStart"/>
      <w:r w:rsidRPr="00410049">
        <w:rPr>
          <w:b w:val="0"/>
          <w:i/>
          <w:sz w:val="24"/>
        </w:rPr>
        <w:t>кампасында</w:t>
      </w:r>
      <w:proofErr w:type="spellEnd"/>
      <w:r w:rsidRPr="00410049">
        <w:rPr>
          <w:b w:val="0"/>
          <w:i/>
          <w:sz w:val="24"/>
        </w:rPr>
        <w:t xml:space="preserve"> </w:t>
      </w:r>
      <w:proofErr w:type="spellStart"/>
      <w:r w:rsidRPr="00410049">
        <w:rPr>
          <w:b w:val="0"/>
          <w:i/>
          <w:sz w:val="24"/>
        </w:rPr>
        <w:t>болгон</w:t>
      </w:r>
      <w:proofErr w:type="spellEnd"/>
      <w:r w:rsidRPr="00410049">
        <w:rPr>
          <w:b w:val="0"/>
          <w:i/>
          <w:sz w:val="24"/>
        </w:rPr>
        <w:t xml:space="preserve"> </w:t>
      </w:r>
      <w:proofErr w:type="spellStart"/>
      <w:r w:rsidRPr="00410049">
        <w:rPr>
          <w:b w:val="0"/>
          <w:i/>
          <w:sz w:val="24"/>
        </w:rPr>
        <w:t>жарылуунун</w:t>
      </w:r>
      <w:proofErr w:type="spellEnd"/>
      <w:r w:rsidRPr="00410049">
        <w:rPr>
          <w:b w:val="0"/>
          <w:i/>
          <w:sz w:val="24"/>
        </w:rPr>
        <w:t xml:space="preserve"> </w:t>
      </w:r>
      <w:proofErr w:type="spellStart"/>
      <w:r w:rsidRPr="00410049">
        <w:rPr>
          <w:b w:val="0"/>
          <w:i/>
          <w:sz w:val="24"/>
        </w:rPr>
        <w:t>натыйжасында</w:t>
      </w:r>
      <w:proofErr w:type="spellEnd"/>
      <w:r w:rsidRPr="00410049">
        <w:rPr>
          <w:b w:val="0"/>
          <w:i/>
          <w:sz w:val="24"/>
        </w:rPr>
        <w:t xml:space="preserve"> </w:t>
      </w:r>
      <w:proofErr w:type="spellStart"/>
      <w:r w:rsidRPr="00410049">
        <w:rPr>
          <w:b w:val="0"/>
          <w:i/>
          <w:sz w:val="24"/>
        </w:rPr>
        <w:t>имараттарга</w:t>
      </w:r>
      <w:proofErr w:type="spellEnd"/>
      <w:r w:rsidRPr="00410049">
        <w:rPr>
          <w:b w:val="0"/>
          <w:i/>
          <w:sz w:val="24"/>
        </w:rPr>
        <w:t xml:space="preserve"> </w:t>
      </w:r>
      <w:proofErr w:type="spellStart"/>
      <w:r w:rsidRPr="00410049">
        <w:rPr>
          <w:b w:val="0"/>
          <w:i/>
          <w:sz w:val="24"/>
        </w:rPr>
        <w:t>жана</w:t>
      </w:r>
      <w:proofErr w:type="spellEnd"/>
      <w:r w:rsidRPr="00410049">
        <w:rPr>
          <w:b w:val="0"/>
          <w:i/>
          <w:sz w:val="24"/>
        </w:rPr>
        <w:t xml:space="preserve"> </w:t>
      </w:r>
      <w:proofErr w:type="spellStart"/>
      <w:r w:rsidRPr="00410049">
        <w:rPr>
          <w:b w:val="0"/>
          <w:i/>
          <w:sz w:val="24"/>
        </w:rPr>
        <w:t>курулмаларга</w:t>
      </w:r>
      <w:proofErr w:type="spellEnd"/>
      <w:r w:rsidRPr="00410049">
        <w:rPr>
          <w:b w:val="0"/>
          <w:i/>
          <w:sz w:val="24"/>
        </w:rPr>
        <w:t xml:space="preserve"> </w:t>
      </w:r>
      <w:proofErr w:type="spellStart"/>
      <w:r w:rsidRPr="00410049">
        <w:rPr>
          <w:b w:val="0"/>
          <w:i/>
          <w:sz w:val="24"/>
        </w:rPr>
        <w:t>зыян</w:t>
      </w:r>
      <w:proofErr w:type="spellEnd"/>
      <w:r w:rsidRPr="00410049">
        <w:rPr>
          <w:b w:val="0"/>
          <w:i/>
          <w:sz w:val="24"/>
        </w:rPr>
        <w:t xml:space="preserve"> </w:t>
      </w:r>
      <w:proofErr w:type="spellStart"/>
      <w:r w:rsidRPr="00410049">
        <w:rPr>
          <w:b w:val="0"/>
          <w:i/>
          <w:sz w:val="24"/>
        </w:rPr>
        <w:t>келтирилген</w:t>
      </w:r>
      <w:proofErr w:type="spellEnd"/>
      <w:r w:rsidRPr="00410049">
        <w:rPr>
          <w:b w:val="0"/>
          <w:i/>
          <w:sz w:val="24"/>
        </w:rPr>
        <w:t>.</w:t>
      </w:r>
    </w:p>
    <w:p w:rsidR="004F740E" w:rsidRPr="00410049" w:rsidRDefault="00575A6C" w:rsidP="005E54A3">
      <w:pPr>
        <w:ind w:firstLine="567"/>
        <w:jc w:val="both"/>
        <w:rPr>
          <w:b w:val="0"/>
          <w:i/>
          <w:sz w:val="24"/>
        </w:rPr>
      </w:pPr>
      <w:proofErr w:type="spellStart"/>
      <w:r w:rsidRPr="00410049">
        <w:rPr>
          <w:i/>
          <w:sz w:val="24"/>
        </w:rPr>
        <w:t>Ачкыч</w:t>
      </w:r>
      <w:proofErr w:type="spellEnd"/>
      <w:r w:rsidRPr="00410049">
        <w:rPr>
          <w:i/>
          <w:sz w:val="24"/>
        </w:rPr>
        <w:t xml:space="preserve"> </w:t>
      </w:r>
      <w:proofErr w:type="spellStart"/>
      <w:r w:rsidRPr="00410049">
        <w:rPr>
          <w:i/>
          <w:sz w:val="24"/>
        </w:rPr>
        <w:t>сөздөр</w:t>
      </w:r>
      <w:proofErr w:type="spellEnd"/>
      <w:r w:rsidRPr="00410049">
        <w:rPr>
          <w:b w:val="0"/>
          <w:i/>
          <w:sz w:val="24"/>
        </w:rPr>
        <w:t xml:space="preserve">. </w:t>
      </w:r>
      <w:proofErr w:type="spellStart"/>
      <w:r w:rsidRPr="00410049">
        <w:rPr>
          <w:b w:val="0"/>
          <w:i/>
          <w:sz w:val="24"/>
        </w:rPr>
        <w:t>Жарылуу</w:t>
      </w:r>
      <w:proofErr w:type="spellEnd"/>
      <w:r w:rsidRPr="00410049">
        <w:rPr>
          <w:b w:val="0"/>
          <w:i/>
          <w:sz w:val="24"/>
        </w:rPr>
        <w:t xml:space="preserve">, </w:t>
      </w:r>
      <w:proofErr w:type="spellStart"/>
      <w:r w:rsidRPr="00410049">
        <w:rPr>
          <w:b w:val="0"/>
          <w:i/>
          <w:sz w:val="24"/>
        </w:rPr>
        <w:t>авариялык</w:t>
      </w:r>
      <w:proofErr w:type="spellEnd"/>
      <w:r w:rsidRPr="00410049">
        <w:rPr>
          <w:b w:val="0"/>
          <w:i/>
          <w:sz w:val="24"/>
        </w:rPr>
        <w:t xml:space="preserve"> </w:t>
      </w:r>
      <w:proofErr w:type="spellStart"/>
      <w:r w:rsidRPr="00410049">
        <w:rPr>
          <w:b w:val="0"/>
          <w:i/>
          <w:sz w:val="24"/>
        </w:rPr>
        <w:t>абал</w:t>
      </w:r>
      <w:proofErr w:type="spellEnd"/>
      <w:r w:rsidRPr="00410049">
        <w:rPr>
          <w:b w:val="0"/>
          <w:i/>
          <w:sz w:val="24"/>
        </w:rPr>
        <w:t xml:space="preserve">, </w:t>
      </w:r>
      <w:proofErr w:type="spellStart"/>
      <w:r w:rsidRPr="00410049">
        <w:rPr>
          <w:b w:val="0"/>
          <w:i/>
          <w:sz w:val="24"/>
        </w:rPr>
        <w:t>ыкчам</w:t>
      </w:r>
      <w:proofErr w:type="spellEnd"/>
      <w:r w:rsidRPr="00410049">
        <w:rPr>
          <w:b w:val="0"/>
          <w:i/>
          <w:sz w:val="24"/>
        </w:rPr>
        <w:t xml:space="preserve"> </w:t>
      </w:r>
      <w:proofErr w:type="spellStart"/>
      <w:r w:rsidRPr="00410049">
        <w:rPr>
          <w:b w:val="0"/>
          <w:i/>
          <w:sz w:val="24"/>
        </w:rPr>
        <w:t>текшерүү</w:t>
      </w:r>
      <w:proofErr w:type="spellEnd"/>
      <w:r w:rsidRPr="00410049">
        <w:rPr>
          <w:b w:val="0"/>
          <w:i/>
          <w:sz w:val="24"/>
        </w:rPr>
        <w:t xml:space="preserve">, </w:t>
      </w:r>
      <w:proofErr w:type="spellStart"/>
      <w:r w:rsidRPr="00410049">
        <w:rPr>
          <w:b w:val="0"/>
          <w:i/>
          <w:sz w:val="24"/>
        </w:rPr>
        <w:t>имараттардын</w:t>
      </w:r>
      <w:proofErr w:type="spellEnd"/>
      <w:r w:rsidRPr="00410049">
        <w:rPr>
          <w:b w:val="0"/>
          <w:i/>
          <w:sz w:val="24"/>
        </w:rPr>
        <w:t xml:space="preserve"> </w:t>
      </w:r>
      <w:proofErr w:type="spellStart"/>
      <w:r w:rsidRPr="00410049">
        <w:rPr>
          <w:b w:val="0"/>
          <w:i/>
          <w:sz w:val="24"/>
        </w:rPr>
        <w:t>жана</w:t>
      </w:r>
      <w:proofErr w:type="spellEnd"/>
      <w:r w:rsidRPr="00410049">
        <w:rPr>
          <w:b w:val="0"/>
          <w:i/>
          <w:sz w:val="24"/>
        </w:rPr>
        <w:t xml:space="preserve"> </w:t>
      </w:r>
      <w:proofErr w:type="spellStart"/>
      <w:r w:rsidRPr="00410049">
        <w:rPr>
          <w:b w:val="0"/>
          <w:i/>
          <w:sz w:val="24"/>
        </w:rPr>
        <w:t>курулмалардын</w:t>
      </w:r>
      <w:proofErr w:type="spellEnd"/>
      <w:r w:rsidRPr="00410049">
        <w:rPr>
          <w:b w:val="0"/>
          <w:i/>
          <w:sz w:val="24"/>
        </w:rPr>
        <w:t xml:space="preserve"> </w:t>
      </w:r>
      <w:proofErr w:type="spellStart"/>
      <w:r w:rsidRPr="00410049">
        <w:rPr>
          <w:b w:val="0"/>
          <w:i/>
          <w:sz w:val="24"/>
        </w:rPr>
        <w:t>бузулушу</w:t>
      </w:r>
      <w:proofErr w:type="spellEnd"/>
      <w:r w:rsidRPr="00410049">
        <w:rPr>
          <w:b w:val="0"/>
          <w:i/>
          <w:sz w:val="24"/>
        </w:rPr>
        <w:t>.</w:t>
      </w:r>
    </w:p>
    <w:p w:rsidR="00575A6C" w:rsidRDefault="00575A6C" w:rsidP="005E54A3">
      <w:pPr>
        <w:jc w:val="both"/>
        <w:rPr>
          <w:b w:val="0"/>
          <w:i/>
          <w:sz w:val="28"/>
          <w:szCs w:val="28"/>
        </w:rPr>
      </w:pPr>
    </w:p>
    <w:p w:rsidR="002114E2" w:rsidRDefault="00D23912" w:rsidP="005E54A3">
      <w:pPr>
        <w:jc w:val="center"/>
        <w:rPr>
          <w:b w:val="0"/>
          <w:sz w:val="28"/>
          <w:szCs w:val="28"/>
        </w:rPr>
      </w:pPr>
      <w:r>
        <w:rPr>
          <w:sz w:val="28"/>
          <w:szCs w:val="28"/>
        </w:rPr>
        <w:t>ПОВРЕЖДЕНИЯ ЗДАНИЙ И СООРУЖЕНИЯ В Г. АРЫСЬ В РЕЗУЛЬТАТЕ ВЗРЫВА НА СКЛАДЕ БОЕПРИПАСОВ</w:t>
      </w:r>
    </w:p>
    <w:p w:rsidR="002114E2" w:rsidRDefault="002114E2" w:rsidP="005E54A3">
      <w:pPr>
        <w:rPr>
          <w:sz w:val="28"/>
          <w:szCs w:val="28"/>
        </w:rPr>
      </w:pPr>
    </w:p>
    <w:p w:rsidR="00575A6C" w:rsidRPr="005E54A3" w:rsidRDefault="00575A6C" w:rsidP="005E54A3">
      <w:pPr>
        <w:rPr>
          <w:sz w:val="24"/>
        </w:rPr>
      </w:pPr>
      <w:proofErr w:type="spellStart"/>
      <w:r w:rsidRPr="005E54A3">
        <w:rPr>
          <w:sz w:val="24"/>
        </w:rPr>
        <w:t>Шокбаров</w:t>
      </w:r>
      <w:proofErr w:type="spellEnd"/>
      <w:r w:rsidRPr="005E54A3">
        <w:rPr>
          <w:sz w:val="24"/>
        </w:rPr>
        <w:t xml:space="preserve"> </w:t>
      </w:r>
      <w:r w:rsidR="005E54A3">
        <w:rPr>
          <w:sz w:val="24"/>
        </w:rPr>
        <w:t>Е.М.</w:t>
      </w:r>
      <w:r w:rsidRPr="005E54A3">
        <w:rPr>
          <w:sz w:val="24"/>
          <w:vertAlign w:val="superscript"/>
        </w:rPr>
        <w:t>1</w:t>
      </w:r>
      <w:r w:rsidRPr="005E54A3">
        <w:rPr>
          <w:sz w:val="24"/>
        </w:rPr>
        <w:t>, Омаров</w:t>
      </w:r>
      <w:r w:rsidR="005E54A3">
        <w:rPr>
          <w:sz w:val="24"/>
        </w:rPr>
        <w:t xml:space="preserve"> </w:t>
      </w:r>
      <w:r w:rsidR="005E54A3" w:rsidRPr="005E54A3">
        <w:rPr>
          <w:sz w:val="24"/>
        </w:rPr>
        <w:t>Ж.А.</w:t>
      </w:r>
      <w:r w:rsidRPr="005E54A3">
        <w:rPr>
          <w:sz w:val="24"/>
          <w:vertAlign w:val="superscript"/>
        </w:rPr>
        <w:t>2</w:t>
      </w:r>
    </w:p>
    <w:p w:rsidR="00575A6C" w:rsidRPr="005E54A3" w:rsidRDefault="00575A6C" w:rsidP="005E54A3">
      <w:pPr>
        <w:jc w:val="both"/>
        <w:rPr>
          <w:b w:val="0"/>
          <w:i/>
          <w:sz w:val="24"/>
        </w:rPr>
      </w:pPr>
    </w:p>
    <w:p w:rsidR="00B43CE6" w:rsidRPr="005E54A3" w:rsidRDefault="00B43CE6" w:rsidP="005E54A3">
      <w:pPr>
        <w:jc w:val="both"/>
        <w:rPr>
          <w:b w:val="0"/>
          <w:i/>
          <w:sz w:val="24"/>
        </w:rPr>
      </w:pPr>
      <w:r w:rsidRPr="005E54A3">
        <w:rPr>
          <w:b w:val="0"/>
          <w:sz w:val="24"/>
          <w:vertAlign w:val="superscript"/>
        </w:rPr>
        <w:t>(1)</w:t>
      </w:r>
      <w:r w:rsidRPr="005E54A3">
        <w:rPr>
          <w:b w:val="0"/>
          <w:sz w:val="24"/>
        </w:rPr>
        <w:t xml:space="preserve"> </w:t>
      </w:r>
      <w:r w:rsidRPr="005E54A3">
        <w:rPr>
          <w:b w:val="0"/>
          <w:i/>
          <w:sz w:val="24"/>
        </w:rPr>
        <w:t>Акционерное Общество «Казахский научно-исследовательский и проектный институт строительства и архитектуры»</w:t>
      </w:r>
      <w:r w:rsidR="006D360E" w:rsidRPr="005E54A3">
        <w:rPr>
          <w:b w:val="0"/>
          <w:i/>
          <w:sz w:val="24"/>
        </w:rPr>
        <w:t xml:space="preserve">, Управлявший директор по производству, почетный строитель РК, к.т.н., </w:t>
      </w:r>
      <w:hyperlink r:id="rId8" w:history="1">
        <w:r w:rsidR="006D360E" w:rsidRPr="005E54A3">
          <w:rPr>
            <w:rStyle w:val="a6"/>
            <w:b w:val="0"/>
            <w:i/>
            <w:sz w:val="24"/>
          </w:rPr>
          <w:t>eshokbarov@kazniisa.kz</w:t>
        </w:r>
      </w:hyperlink>
      <w:r w:rsidR="006D360E" w:rsidRPr="005E54A3">
        <w:rPr>
          <w:b w:val="0"/>
          <w:i/>
          <w:sz w:val="24"/>
        </w:rPr>
        <w:t xml:space="preserve"> </w:t>
      </w:r>
    </w:p>
    <w:p w:rsidR="006D360E" w:rsidRPr="005E54A3" w:rsidRDefault="006D360E" w:rsidP="005E54A3">
      <w:pPr>
        <w:jc w:val="both"/>
        <w:rPr>
          <w:b w:val="0"/>
          <w:i/>
          <w:sz w:val="24"/>
        </w:rPr>
      </w:pPr>
      <w:r w:rsidRPr="005E54A3">
        <w:rPr>
          <w:b w:val="0"/>
          <w:sz w:val="24"/>
          <w:vertAlign w:val="superscript"/>
        </w:rPr>
        <w:t>(2)</w:t>
      </w:r>
      <w:r w:rsidRPr="005E54A3">
        <w:rPr>
          <w:b w:val="0"/>
          <w:sz w:val="24"/>
        </w:rPr>
        <w:t xml:space="preserve"> </w:t>
      </w:r>
      <w:r w:rsidRPr="005E54A3">
        <w:rPr>
          <w:b w:val="0"/>
          <w:i/>
          <w:sz w:val="24"/>
        </w:rPr>
        <w:t xml:space="preserve">Акционерное Общество «Казахский научно-исследовательский и проектный институт строительства и архитектуры», </w:t>
      </w:r>
      <w:r w:rsidR="000E18F0" w:rsidRPr="005E54A3">
        <w:rPr>
          <w:b w:val="0"/>
          <w:i/>
          <w:sz w:val="24"/>
        </w:rPr>
        <w:t xml:space="preserve">Заведующий сектором исследований </w:t>
      </w:r>
      <w:proofErr w:type="spellStart"/>
      <w:r w:rsidR="000E18F0" w:rsidRPr="005E54A3">
        <w:rPr>
          <w:b w:val="0"/>
          <w:i/>
          <w:sz w:val="24"/>
        </w:rPr>
        <w:t>сейсмоизолирующих</w:t>
      </w:r>
      <w:proofErr w:type="spellEnd"/>
      <w:r w:rsidR="000E18F0" w:rsidRPr="005E54A3">
        <w:rPr>
          <w:b w:val="0"/>
          <w:i/>
          <w:sz w:val="24"/>
        </w:rPr>
        <w:t xml:space="preserve"> систем</w:t>
      </w:r>
      <w:r w:rsidRPr="005E54A3">
        <w:rPr>
          <w:b w:val="0"/>
          <w:i/>
          <w:sz w:val="24"/>
        </w:rPr>
        <w:t xml:space="preserve">, к.т.н., </w:t>
      </w:r>
      <w:hyperlink r:id="rId9" w:history="1">
        <w:r w:rsidR="000E18F0" w:rsidRPr="005E54A3">
          <w:rPr>
            <w:rStyle w:val="a6"/>
            <w:b w:val="0"/>
            <w:i/>
            <w:sz w:val="24"/>
            <w:lang w:val="en-US"/>
          </w:rPr>
          <w:t>zomarov</w:t>
        </w:r>
        <w:r w:rsidR="000E18F0" w:rsidRPr="005E54A3">
          <w:rPr>
            <w:rStyle w:val="a6"/>
            <w:b w:val="0"/>
            <w:i/>
            <w:sz w:val="24"/>
          </w:rPr>
          <w:t>@kazniisa.kz</w:t>
        </w:r>
      </w:hyperlink>
    </w:p>
    <w:p w:rsidR="00817980" w:rsidRPr="005E54A3" w:rsidRDefault="00817980" w:rsidP="005E54A3">
      <w:pPr>
        <w:ind w:firstLine="567"/>
        <w:jc w:val="both"/>
        <w:rPr>
          <w:b w:val="0"/>
          <w:sz w:val="24"/>
        </w:rPr>
      </w:pPr>
    </w:p>
    <w:p w:rsidR="005B2CFA" w:rsidRPr="005E54A3" w:rsidRDefault="005B2CFA" w:rsidP="005E54A3">
      <w:pPr>
        <w:ind w:firstLine="567"/>
        <w:jc w:val="both"/>
        <w:rPr>
          <w:b w:val="0"/>
          <w:i/>
          <w:sz w:val="24"/>
        </w:rPr>
      </w:pPr>
      <w:r w:rsidRPr="005E54A3">
        <w:rPr>
          <w:i/>
          <w:sz w:val="24"/>
        </w:rPr>
        <w:t>Аннотация</w:t>
      </w:r>
      <w:r w:rsidRPr="005E54A3">
        <w:rPr>
          <w:b w:val="0"/>
          <w:i/>
          <w:sz w:val="24"/>
        </w:rPr>
        <w:t>. В статье описываются сведения и данные, полученные в результате оперативного обследованию сотрудниками АО «</w:t>
      </w:r>
      <w:proofErr w:type="spellStart"/>
      <w:r w:rsidRPr="005E54A3">
        <w:rPr>
          <w:b w:val="0"/>
          <w:i/>
          <w:sz w:val="24"/>
        </w:rPr>
        <w:t>КазНИИСА</w:t>
      </w:r>
      <w:proofErr w:type="spellEnd"/>
      <w:r w:rsidRPr="005E54A3">
        <w:rPr>
          <w:b w:val="0"/>
          <w:i/>
          <w:sz w:val="24"/>
        </w:rPr>
        <w:t>», пострадавших зданий и сооружений в результате взрыва на складе боеприпаса</w:t>
      </w:r>
      <w:r w:rsidR="00575A6C" w:rsidRPr="005E54A3">
        <w:rPr>
          <w:b w:val="0"/>
          <w:i/>
          <w:sz w:val="24"/>
        </w:rPr>
        <w:t xml:space="preserve"> в г. Арысь</w:t>
      </w:r>
      <w:r w:rsidRPr="005E54A3">
        <w:rPr>
          <w:b w:val="0"/>
          <w:i/>
          <w:sz w:val="24"/>
        </w:rPr>
        <w:t xml:space="preserve"> РК.</w:t>
      </w:r>
    </w:p>
    <w:p w:rsidR="005B2CFA" w:rsidRPr="00410049" w:rsidRDefault="005B2CFA" w:rsidP="005E54A3">
      <w:pPr>
        <w:ind w:firstLine="567"/>
        <w:jc w:val="both"/>
        <w:rPr>
          <w:b w:val="0"/>
          <w:i/>
          <w:sz w:val="24"/>
          <w:szCs w:val="28"/>
        </w:rPr>
      </w:pPr>
      <w:r w:rsidRPr="005E54A3">
        <w:rPr>
          <w:i/>
          <w:sz w:val="24"/>
        </w:rPr>
        <w:t>Ключевые слова</w:t>
      </w:r>
      <w:r w:rsidRPr="005E54A3">
        <w:rPr>
          <w:b w:val="0"/>
          <w:i/>
          <w:sz w:val="24"/>
        </w:rPr>
        <w:t>. Взрыв, ЧП, оперативное обследование, повреждения зданий и сооружений</w:t>
      </w:r>
      <w:r w:rsidRPr="00410049">
        <w:rPr>
          <w:b w:val="0"/>
          <w:i/>
          <w:sz w:val="24"/>
          <w:szCs w:val="28"/>
        </w:rPr>
        <w:t>.</w:t>
      </w:r>
    </w:p>
    <w:p w:rsidR="00937764" w:rsidRDefault="00937764" w:rsidP="005E54A3">
      <w:pPr>
        <w:jc w:val="center"/>
        <w:rPr>
          <w:sz w:val="28"/>
          <w:szCs w:val="28"/>
        </w:rPr>
      </w:pPr>
    </w:p>
    <w:p w:rsidR="00575A6C" w:rsidRPr="00937764" w:rsidRDefault="005E54A3" w:rsidP="005E54A3">
      <w:pPr>
        <w:tabs>
          <w:tab w:val="left" w:pos="2130"/>
        </w:tabs>
        <w:jc w:val="center"/>
        <w:rPr>
          <w:sz w:val="28"/>
          <w:szCs w:val="28"/>
          <w:lang w:val="en-US"/>
        </w:rPr>
      </w:pPr>
      <w:r w:rsidRPr="00937764">
        <w:rPr>
          <w:sz w:val="28"/>
          <w:szCs w:val="28"/>
          <w:lang w:val="en-US"/>
        </w:rPr>
        <w:t xml:space="preserve">DAMAGE TO BUILDINGS AND STRUCTURES IN THE CITY OF ARYS </w:t>
      </w:r>
      <w:proofErr w:type="gramStart"/>
      <w:r w:rsidRPr="00937764">
        <w:rPr>
          <w:sz w:val="28"/>
          <w:szCs w:val="28"/>
          <w:lang w:val="en-US"/>
        </w:rPr>
        <w:t>AS A RESULT OF</w:t>
      </w:r>
      <w:proofErr w:type="gramEnd"/>
      <w:r w:rsidRPr="00937764">
        <w:rPr>
          <w:sz w:val="28"/>
          <w:szCs w:val="28"/>
          <w:lang w:val="en-US"/>
        </w:rPr>
        <w:t xml:space="preserve"> AN EXPLOSION AT AN AMMUNITION DEPOT</w:t>
      </w:r>
    </w:p>
    <w:p w:rsidR="005E54A3" w:rsidRDefault="005E54A3" w:rsidP="005E54A3">
      <w:pPr>
        <w:ind w:firstLine="567"/>
        <w:jc w:val="both"/>
        <w:rPr>
          <w:sz w:val="28"/>
          <w:szCs w:val="28"/>
          <w:lang w:val="en-US"/>
        </w:rPr>
      </w:pPr>
    </w:p>
    <w:p w:rsidR="00575A6C" w:rsidRPr="005E54A3" w:rsidRDefault="00575A6C" w:rsidP="005E54A3">
      <w:pPr>
        <w:rPr>
          <w:sz w:val="24"/>
          <w:vertAlign w:val="superscript"/>
          <w:lang w:val="en-US"/>
        </w:rPr>
      </w:pPr>
      <w:proofErr w:type="spellStart"/>
      <w:r w:rsidRPr="005E54A3">
        <w:rPr>
          <w:sz w:val="24"/>
          <w:lang w:val="en-US"/>
        </w:rPr>
        <w:t>Shokbarov</w:t>
      </w:r>
      <w:proofErr w:type="spellEnd"/>
      <w:r w:rsidRPr="005E54A3">
        <w:rPr>
          <w:sz w:val="24"/>
          <w:lang w:val="en-US"/>
        </w:rPr>
        <w:t xml:space="preserve"> </w:t>
      </w:r>
      <w:r w:rsidR="005E54A3">
        <w:rPr>
          <w:sz w:val="24"/>
          <w:lang w:val="en-US"/>
        </w:rPr>
        <w:t>E.M.</w:t>
      </w:r>
      <w:r w:rsidRPr="005E54A3">
        <w:rPr>
          <w:sz w:val="24"/>
          <w:vertAlign w:val="superscript"/>
          <w:lang w:val="en-US"/>
        </w:rPr>
        <w:t>1</w:t>
      </w:r>
      <w:r w:rsidRPr="005E54A3">
        <w:rPr>
          <w:sz w:val="24"/>
          <w:lang w:val="en-US"/>
        </w:rPr>
        <w:t xml:space="preserve">, </w:t>
      </w:r>
      <w:proofErr w:type="spellStart"/>
      <w:r w:rsidRPr="005E54A3">
        <w:rPr>
          <w:sz w:val="24"/>
          <w:lang w:val="en-US"/>
        </w:rPr>
        <w:t>Omarov</w:t>
      </w:r>
      <w:proofErr w:type="spellEnd"/>
      <w:r w:rsidR="005E54A3" w:rsidRPr="005E54A3">
        <w:rPr>
          <w:sz w:val="24"/>
          <w:lang w:val="en-US"/>
        </w:rPr>
        <w:t xml:space="preserve"> </w:t>
      </w:r>
      <w:r w:rsidR="005E54A3">
        <w:rPr>
          <w:sz w:val="24"/>
          <w:lang w:val="en-US"/>
        </w:rPr>
        <w:t>Zh.A.</w:t>
      </w:r>
      <w:r w:rsidRPr="005E54A3">
        <w:rPr>
          <w:sz w:val="24"/>
          <w:vertAlign w:val="superscript"/>
          <w:lang w:val="en-US"/>
        </w:rPr>
        <w:t>2</w:t>
      </w:r>
    </w:p>
    <w:p w:rsidR="00575A6C" w:rsidRPr="005E54A3" w:rsidRDefault="00575A6C" w:rsidP="005E54A3">
      <w:pPr>
        <w:rPr>
          <w:sz w:val="24"/>
          <w:lang w:val="en-US"/>
        </w:rPr>
      </w:pPr>
    </w:p>
    <w:p w:rsidR="00575A6C" w:rsidRPr="005E54A3" w:rsidRDefault="00575A6C" w:rsidP="005E54A3">
      <w:pPr>
        <w:jc w:val="both"/>
        <w:rPr>
          <w:b w:val="0"/>
          <w:sz w:val="24"/>
          <w:lang w:val="en-US"/>
        </w:rPr>
      </w:pPr>
      <w:r w:rsidRPr="005E54A3">
        <w:rPr>
          <w:b w:val="0"/>
          <w:sz w:val="24"/>
          <w:vertAlign w:val="superscript"/>
          <w:lang w:val="en-US"/>
        </w:rPr>
        <w:t>(1)</w:t>
      </w:r>
      <w:r w:rsidRPr="005E54A3">
        <w:rPr>
          <w:b w:val="0"/>
          <w:sz w:val="24"/>
          <w:lang w:val="en-US"/>
        </w:rPr>
        <w:t xml:space="preserve"> Joint Stock Company "Kazakh Research and Design Institute of Construction and Architecture", Managing Director for Production, Honorary Builder of the Republic of Kazakhstan, Ph.D., </w:t>
      </w:r>
      <w:hyperlink r:id="rId10" w:history="1">
        <w:r w:rsidRPr="005E54A3">
          <w:rPr>
            <w:rStyle w:val="a6"/>
            <w:b w:val="0"/>
            <w:sz w:val="24"/>
            <w:lang w:val="en-US"/>
          </w:rPr>
          <w:t>eshokbarov@kazniisa.kz</w:t>
        </w:r>
      </w:hyperlink>
      <w:r w:rsidRPr="005E54A3">
        <w:rPr>
          <w:b w:val="0"/>
          <w:sz w:val="24"/>
          <w:lang w:val="en-US"/>
        </w:rPr>
        <w:t xml:space="preserve"> </w:t>
      </w:r>
    </w:p>
    <w:p w:rsidR="00575A6C" w:rsidRPr="005E54A3" w:rsidRDefault="00575A6C" w:rsidP="005E54A3">
      <w:pPr>
        <w:jc w:val="both"/>
        <w:rPr>
          <w:b w:val="0"/>
          <w:sz w:val="24"/>
          <w:lang w:val="en-US"/>
        </w:rPr>
      </w:pPr>
      <w:r w:rsidRPr="005E54A3">
        <w:rPr>
          <w:b w:val="0"/>
          <w:sz w:val="24"/>
          <w:vertAlign w:val="superscript"/>
          <w:lang w:val="en-US"/>
        </w:rPr>
        <w:t>(2)</w:t>
      </w:r>
      <w:r w:rsidRPr="005E54A3">
        <w:rPr>
          <w:b w:val="0"/>
          <w:sz w:val="24"/>
          <w:lang w:val="en-US"/>
        </w:rPr>
        <w:t xml:space="preserve"> Joint Stock Company "Kazakh Research and Design Institute of Construction and Architecture", Head of the Seismic Insulation Systems Research Sector, Ph.D., </w:t>
      </w:r>
      <w:hyperlink r:id="rId11" w:history="1">
        <w:r w:rsidRPr="005E54A3">
          <w:rPr>
            <w:rStyle w:val="a6"/>
            <w:b w:val="0"/>
            <w:sz w:val="24"/>
            <w:lang w:val="en-US"/>
          </w:rPr>
          <w:t>zomarov@kazniisa.kz</w:t>
        </w:r>
      </w:hyperlink>
      <w:r w:rsidRPr="005E54A3">
        <w:rPr>
          <w:b w:val="0"/>
          <w:sz w:val="24"/>
          <w:lang w:val="en-US"/>
        </w:rPr>
        <w:t xml:space="preserve"> </w:t>
      </w:r>
    </w:p>
    <w:p w:rsidR="00575A6C" w:rsidRPr="005E54A3" w:rsidRDefault="00575A6C" w:rsidP="005E54A3">
      <w:pPr>
        <w:ind w:firstLine="567"/>
        <w:rPr>
          <w:b w:val="0"/>
          <w:i/>
          <w:sz w:val="24"/>
          <w:lang w:val="en-US"/>
        </w:rPr>
      </w:pPr>
      <w:r w:rsidRPr="005E54A3">
        <w:rPr>
          <w:i/>
          <w:sz w:val="24"/>
          <w:lang w:val="en-US"/>
        </w:rPr>
        <w:lastRenderedPageBreak/>
        <w:t>Annotation</w:t>
      </w:r>
      <w:r w:rsidRPr="005E54A3">
        <w:rPr>
          <w:b w:val="0"/>
          <w:i/>
          <w:sz w:val="24"/>
          <w:lang w:val="en-US"/>
        </w:rPr>
        <w:t xml:space="preserve">. The article describes the information and data obtained </w:t>
      </w:r>
      <w:proofErr w:type="gramStart"/>
      <w:r w:rsidRPr="005E54A3">
        <w:rPr>
          <w:b w:val="0"/>
          <w:i/>
          <w:sz w:val="24"/>
          <w:lang w:val="en-US"/>
        </w:rPr>
        <w:t>as a result</w:t>
      </w:r>
      <w:proofErr w:type="gramEnd"/>
      <w:r w:rsidRPr="005E54A3">
        <w:rPr>
          <w:b w:val="0"/>
          <w:i/>
          <w:sz w:val="24"/>
          <w:lang w:val="en-US"/>
        </w:rPr>
        <w:t xml:space="preserve"> of an operational survey by employees of JSC "</w:t>
      </w:r>
      <w:proofErr w:type="spellStart"/>
      <w:r w:rsidRPr="005E54A3">
        <w:rPr>
          <w:b w:val="0"/>
          <w:i/>
          <w:sz w:val="24"/>
          <w:lang w:val="en-US"/>
        </w:rPr>
        <w:t>KazNIISA</w:t>
      </w:r>
      <w:proofErr w:type="spellEnd"/>
      <w:r w:rsidRPr="005E54A3">
        <w:rPr>
          <w:b w:val="0"/>
          <w:i/>
          <w:sz w:val="24"/>
          <w:lang w:val="en-US"/>
        </w:rPr>
        <w:t xml:space="preserve">" of damaged buildings and structures as a result of an explosion at an ammunition depot in the city of </w:t>
      </w:r>
      <w:proofErr w:type="spellStart"/>
      <w:r w:rsidRPr="005E54A3">
        <w:rPr>
          <w:b w:val="0"/>
          <w:i/>
          <w:sz w:val="24"/>
          <w:lang w:val="en-US"/>
        </w:rPr>
        <w:t>Arys</w:t>
      </w:r>
      <w:proofErr w:type="spellEnd"/>
      <w:r w:rsidRPr="005E54A3">
        <w:rPr>
          <w:b w:val="0"/>
          <w:i/>
          <w:sz w:val="24"/>
          <w:lang w:val="en-US"/>
        </w:rPr>
        <w:t xml:space="preserve"> RK.</w:t>
      </w:r>
    </w:p>
    <w:p w:rsidR="00575A6C" w:rsidRPr="005E54A3" w:rsidRDefault="00575A6C" w:rsidP="005E54A3">
      <w:pPr>
        <w:ind w:firstLine="567"/>
        <w:rPr>
          <w:b w:val="0"/>
          <w:sz w:val="24"/>
          <w:lang w:val="en-US"/>
        </w:rPr>
      </w:pPr>
      <w:r w:rsidRPr="005E54A3">
        <w:rPr>
          <w:i/>
          <w:sz w:val="24"/>
          <w:lang w:val="en-US"/>
        </w:rPr>
        <w:t>Keywords</w:t>
      </w:r>
      <w:r w:rsidRPr="005E54A3">
        <w:rPr>
          <w:b w:val="0"/>
          <w:i/>
          <w:sz w:val="24"/>
          <w:lang w:val="en-US"/>
        </w:rPr>
        <w:t>. Explosion, emergency, operational inspection, damage to buildings and structures.</w:t>
      </w:r>
    </w:p>
    <w:p w:rsidR="00575A6C" w:rsidRPr="005E54A3" w:rsidRDefault="00575A6C" w:rsidP="005E54A3">
      <w:pPr>
        <w:spacing w:line="276" w:lineRule="auto"/>
        <w:ind w:right="-1"/>
        <w:rPr>
          <w:b w:val="0"/>
          <w:sz w:val="24"/>
          <w:lang w:val="en-US"/>
        </w:rPr>
      </w:pPr>
    </w:p>
    <w:p w:rsidR="00DE5A9B" w:rsidRPr="005E54A3" w:rsidRDefault="004F740E" w:rsidP="005E54A3">
      <w:pPr>
        <w:spacing w:line="312" w:lineRule="auto"/>
        <w:ind w:firstLine="567"/>
        <w:jc w:val="both"/>
        <w:rPr>
          <w:b w:val="0"/>
          <w:sz w:val="26"/>
          <w:szCs w:val="26"/>
        </w:rPr>
      </w:pPr>
      <w:r w:rsidRPr="005E54A3">
        <w:rPr>
          <w:b w:val="0"/>
          <w:sz w:val="26"/>
          <w:szCs w:val="26"/>
        </w:rPr>
        <w:t xml:space="preserve">24 июня 2019 года на территории </w:t>
      </w:r>
      <w:r w:rsidR="00DE5A9B" w:rsidRPr="005E54A3">
        <w:rPr>
          <w:b w:val="0"/>
          <w:sz w:val="26"/>
          <w:szCs w:val="26"/>
        </w:rPr>
        <w:t xml:space="preserve">воинской части </w:t>
      </w:r>
      <w:r w:rsidRPr="005E54A3">
        <w:rPr>
          <w:b w:val="0"/>
          <w:sz w:val="26"/>
          <w:szCs w:val="26"/>
        </w:rPr>
        <w:t xml:space="preserve">г. Арысь Туркестанской области Республики Казахстан </w:t>
      </w:r>
      <w:r w:rsidR="00DE5A9B" w:rsidRPr="005E54A3">
        <w:rPr>
          <w:b w:val="0"/>
          <w:sz w:val="26"/>
          <w:szCs w:val="26"/>
        </w:rPr>
        <w:t xml:space="preserve">в результате </w:t>
      </w:r>
      <w:r w:rsidRPr="005E54A3">
        <w:rPr>
          <w:b w:val="0"/>
          <w:sz w:val="26"/>
          <w:szCs w:val="26"/>
        </w:rPr>
        <w:t xml:space="preserve">ЧП </w:t>
      </w:r>
      <w:r w:rsidR="00DE5A9B" w:rsidRPr="005E54A3">
        <w:rPr>
          <w:b w:val="0"/>
          <w:sz w:val="26"/>
          <w:szCs w:val="26"/>
        </w:rPr>
        <w:t>произошел взрыв на складе боеприпасов.</w:t>
      </w:r>
    </w:p>
    <w:p w:rsidR="006945D3" w:rsidRPr="005E54A3" w:rsidRDefault="006945D3" w:rsidP="005E54A3">
      <w:pPr>
        <w:spacing w:line="312" w:lineRule="auto"/>
        <w:ind w:firstLine="567"/>
        <w:jc w:val="both"/>
        <w:rPr>
          <w:b w:val="0"/>
          <w:sz w:val="26"/>
          <w:szCs w:val="26"/>
        </w:rPr>
      </w:pPr>
      <w:r w:rsidRPr="005E54A3">
        <w:rPr>
          <w:b w:val="0"/>
          <w:sz w:val="26"/>
          <w:szCs w:val="26"/>
        </w:rPr>
        <w:t xml:space="preserve">В результате взрыва пострадал г. Арысь с населением свыше 50 тыс. человек, повреждения получили 80-90% зданий. </w:t>
      </w:r>
    </w:p>
    <w:p w:rsidR="004119CC" w:rsidRPr="005E54A3" w:rsidRDefault="004119CC" w:rsidP="005E54A3">
      <w:pPr>
        <w:spacing w:line="312" w:lineRule="auto"/>
        <w:ind w:firstLine="567"/>
        <w:jc w:val="both"/>
        <w:rPr>
          <w:b w:val="0"/>
          <w:sz w:val="26"/>
          <w:szCs w:val="26"/>
        </w:rPr>
      </w:pPr>
      <w:r w:rsidRPr="005E54A3">
        <w:rPr>
          <w:b w:val="0"/>
          <w:sz w:val="26"/>
          <w:szCs w:val="26"/>
        </w:rPr>
        <w:t xml:space="preserve">В основном сильные повреждения получили здания, расположенные </w:t>
      </w:r>
      <w:r w:rsidR="006B68C6" w:rsidRPr="005E54A3">
        <w:rPr>
          <w:b w:val="0"/>
          <w:sz w:val="26"/>
          <w:szCs w:val="26"/>
        </w:rPr>
        <w:t>в непосредственной б</w:t>
      </w:r>
      <w:r w:rsidRPr="005E54A3">
        <w:rPr>
          <w:b w:val="0"/>
          <w:sz w:val="26"/>
          <w:szCs w:val="26"/>
        </w:rPr>
        <w:t>лиз</w:t>
      </w:r>
      <w:r w:rsidR="006B68C6" w:rsidRPr="005E54A3">
        <w:rPr>
          <w:b w:val="0"/>
          <w:sz w:val="26"/>
          <w:szCs w:val="26"/>
        </w:rPr>
        <w:t>ости</w:t>
      </w:r>
      <w:r w:rsidRPr="005E54A3">
        <w:rPr>
          <w:b w:val="0"/>
          <w:sz w:val="26"/>
          <w:szCs w:val="26"/>
        </w:rPr>
        <w:t xml:space="preserve"> от эпицентра взрыва - это </w:t>
      </w:r>
      <w:r w:rsidR="008958EC" w:rsidRPr="005E54A3">
        <w:rPr>
          <w:b w:val="0"/>
          <w:sz w:val="26"/>
          <w:szCs w:val="26"/>
        </w:rPr>
        <w:t xml:space="preserve">частичное </w:t>
      </w:r>
      <w:r w:rsidRPr="005E54A3">
        <w:rPr>
          <w:b w:val="0"/>
          <w:sz w:val="26"/>
          <w:szCs w:val="26"/>
        </w:rPr>
        <w:t xml:space="preserve">обрушение </w:t>
      </w:r>
      <w:r w:rsidR="008958EC" w:rsidRPr="005E54A3">
        <w:rPr>
          <w:b w:val="0"/>
          <w:sz w:val="26"/>
          <w:szCs w:val="26"/>
        </w:rPr>
        <w:t xml:space="preserve">или сильные повреждения </w:t>
      </w:r>
      <w:r w:rsidRPr="005E54A3">
        <w:rPr>
          <w:b w:val="0"/>
          <w:sz w:val="26"/>
          <w:szCs w:val="26"/>
        </w:rPr>
        <w:t xml:space="preserve">несущих </w:t>
      </w:r>
      <w:r w:rsidR="006E4A2A" w:rsidRPr="005E54A3">
        <w:rPr>
          <w:b w:val="0"/>
          <w:sz w:val="26"/>
          <w:szCs w:val="26"/>
        </w:rPr>
        <w:t>и ограждающих конструкций</w:t>
      </w:r>
      <w:r w:rsidR="008958EC" w:rsidRPr="005E54A3">
        <w:rPr>
          <w:b w:val="0"/>
          <w:sz w:val="26"/>
          <w:szCs w:val="26"/>
        </w:rPr>
        <w:t>, кровлей и т.д.</w:t>
      </w:r>
      <w:r w:rsidRPr="005E54A3">
        <w:rPr>
          <w:b w:val="0"/>
          <w:sz w:val="26"/>
          <w:szCs w:val="26"/>
        </w:rPr>
        <w:t xml:space="preserve"> </w:t>
      </w:r>
      <w:r w:rsidR="008958EC" w:rsidRPr="005E54A3">
        <w:rPr>
          <w:b w:val="0"/>
          <w:sz w:val="26"/>
          <w:szCs w:val="26"/>
        </w:rPr>
        <w:t>П</w:t>
      </w:r>
      <w:r w:rsidRPr="005E54A3">
        <w:rPr>
          <w:b w:val="0"/>
          <w:sz w:val="26"/>
          <w:szCs w:val="26"/>
        </w:rPr>
        <w:t>о мере удаления</w:t>
      </w:r>
      <w:r w:rsidR="008958EC" w:rsidRPr="005E54A3">
        <w:rPr>
          <w:b w:val="0"/>
          <w:sz w:val="26"/>
          <w:szCs w:val="26"/>
        </w:rPr>
        <w:t xml:space="preserve"> от эпицентра зданий, повреждения заключалось в виде</w:t>
      </w:r>
      <w:r w:rsidR="00AF3553" w:rsidRPr="005E54A3">
        <w:rPr>
          <w:b w:val="0"/>
          <w:sz w:val="26"/>
          <w:szCs w:val="26"/>
        </w:rPr>
        <w:t xml:space="preserve"> выбитых </w:t>
      </w:r>
      <w:r w:rsidR="008958EC" w:rsidRPr="005E54A3">
        <w:rPr>
          <w:b w:val="0"/>
          <w:sz w:val="26"/>
          <w:szCs w:val="26"/>
        </w:rPr>
        <w:t>оконных рамах и стекол, наружных и внутренних дверей, частичное повреждения кровли.</w:t>
      </w:r>
    </w:p>
    <w:p w:rsidR="00AF3553" w:rsidRPr="005E54A3" w:rsidRDefault="004F740E" w:rsidP="005E54A3">
      <w:pPr>
        <w:spacing w:line="312" w:lineRule="auto"/>
        <w:ind w:firstLine="567"/>
        <w:jc w:val="both"/>
        <w:rPr>
          <w:b w:val="0"/>
          <w:sz w:val="26"/>
          <w:szCs w:val="26"/>
        </w:rPr>
      </w:pPr>
      <w:r w:rsidRPr="005E54A3">
        <w:rPr>
          <w:b w:val="0"/>
          <w:sz w:val="26"/>
          <w:szCs w:val="26"/>
        </w:rPr>
        <w:t>Сотрудниками АО «</w:t>
      </w:r>
      <w:proofErr w:type="spellStart"/>
      <w:r w:rsidRPr="005E54A3">
        <w:rPr>
          <w:b w:val="0"/>
          <w:sz w:val="26"/>
          <w:szCs w:val="26"/>
        </w:rPr>
        <w:t>КазНИИСА</w:t>
      </w:r>
      <w:proofErr w:type="spellEnd"/>
      <w:r w:rsidRPr="005E54A3">
        <w:rPr>
          <w:b w:val="0"/>
          <w:sz w:val="26"/>
          <w:szCs w:val="26"/>
        </w:rPr>
        <w:t xml:space="preserve">» </w:t>
      </w:r>
      <w:r w:rsidR="000D7DA2" w:rsidRPr="005E54A3">
        <w:rPr>
          <w:b w:val="0"/>
          <w:sz w:val="26"/>
          <w:szCs w:val="26"/>
        </w:rPr>
        <w:t xml:space="preserve">с </w:t>
      </w:r>
      <w:r w:rsidRPr="005E54A3">
        <w:rPr>
          <w:b w:val="0"/>
          <w:sz w:val="26"/>
          <w:szCs w:val="26"/>
        </w:rPr>
        <w:t>2</w:t>
      </w:r>
      <w:r w:rsidR="000D7DA2" w:rsidRPr="005E54A3">
        <w:rPr>
          <w:b w:val="0"/>
          <w:sz w:val="26"/>
          <w:szCs w:val="26"/>
        </w:rPr>
        <w:t>5</w:t>
      </w:r>
      <w:r w:rsidRPr="005E54A3">
        <w:rPr>
          <w:b w:val="0"/>
          <w:sz w:val="26"/>
          <w:szCs w:val="26"/>
        </w:rPr>
        <w:t xml:space="preserve"> июня </w:t>
      </w:r>
      <w:r w:rsidR="000D7DA2" w:rsidRPr="005E54A3">
        <w:rPr>
          <w:b w:val="0"/>
          <w:sz w:val="26"/>
          <w:szCs w:val="26"/>
        </w:rPr>
        <w:t xml:space="preserve">по 3 сентября </w:t>
      </w:r>
      <w:r w:rsidRPr="005E54A3">
        <w:rPr>
          <w:b w:val="0"/>
          <w:sz w:val="26"/>
          <w:szCs w:val="26"/>
        </w:rPr>
        <w:t xml:space="preserve">2019 г. было проведено </w:t>
      </w:r>
      <w:r w:rsidR="000D7DA2" w:rsidRPr="005E54A3">
        <w:rPr>
          <w:b w:val="0"/>
          <w:sz w:val="26"/>
          <w:szCs w:val="26"/>
        </w:rPr>
        <w:t xml:space="preserve">техническое обследование более </w:t>
      </w:r>
      <w:r w:rsidR="00E440D9" w:rsidRPr="005E54A3">
        <w:rPr>
          <w:b w:val="0"/>
          <w:sz w:val="26"/>
          <w:szCs w:val="26"/>
        </w:rPr>
        <w:t xml:space="preserve">400 </w:t>
      </w:r>
      <w:r w:rsidR="000D7DA2" w:rsidRPr="005E54A3">
        <w:rPr>
          <w:b w:val="0"/>
          <w:sz w:val="26"/>
          <w:szCs w:val="26"/>
        </w:rPr>
        <w:t>объектов</w:t>
      </w:r>
      <w:r w:rsidR="0012292F" w:rsidRPr="005E54A3">
        <w:rPr>
          <w:b w:val="0"/>
          <w:sz w:val="26"/>
          <w:szCs w:val="26"/>
        </w:rPr>
        <w:t>,</w:t>
      </w:r>
      <w:r w:rsidR="000D7DA2" w:rsidRPr="005E54A3">
        <w:rPr>
          <w:b w:val="0"/>
          <w:sz w:val="26"/>
          <w:szCs w:val="26"/>
        </w:rPr>
        <w:t xml:space="preserve"> </w:t>
      </w:r>
      <w:r w:rsidR="00AF3553" w:rsidRPr="005E54A3">
        <w:rPr>
          <w:b w:val="0"/>
          <w:sz w:val="26"/>
          <w:szCs w:val="26"/>
        </w:rPr>
        <w:t>которые можно разделить по следующим назначениям:</w:t>
      </w:r>
    </w:p>
    <w:p w:rsidR="00583DC2" w:rsidRPr="005E54A3" w:rsidRDefault="00AF3553" w:rsidP="005E54A3">
      <w:pPr>
        <w:pStyle w:val="a3"/>
        <w:numPr>
          <w:ilvl w:val="0"/>
          <w:numId w:val="2"/>
        </w:numPr>
        <w:spacing w:line="312" w:lineRule="auto"/>
        <w:ind w:left="567" w:hanging="567"/>
        <w:jc w:val="both"/>
        <w:rPr>
          <w:b w:val="0"/>
          <w:sz w:val="26"/>
          <w:szCs w:val="26"/>
        </w:rPr>
      </w:pPr>
      <w:r w:rsidRPr="005E54A3">
        <w:rPr>
          <w:b w:val="0"/>
          <w:sz w:val="26"/>
          <w:szCs w:val="26"/>
        </w:rPr>
        <w:t xml:space="preserve">Административные здания </w:t>
      </w:r>
      <w:r w:rsidR="00583DC2" w:rsidRPr="005E54A3">
        <w:rPr>
          <w:b w:val="0"/>
          <w:sz w:val="26"/>
          <w:szCs w:val="26"/>
        </w:rPr>
        <w:t>(школы,</w:t>
      </w:r>
      <w:r w:rsidR="000D7DA2" w:rsidRPr="005E54A3">
        <w:rPr>
          <w:b w:val="0"/>
          <w:sz w:val="26"/>
          <w:szCs w:val="26"/>
        </w:rPr>
        <w:t xml:space="preserve"> </w:t>
      </w:r>
      <w:r w:rsidR="00583DC2" w:rsidRPr="005E54A3">
        <w:rPr>
          <w:b w:val="0"/>
          <w:sz w:val="26"/>
          <w:szCs w:val="26"/>
        </w:rPr>
        <w:t>объекты здравоохранения, негосударственные (общественные) хозяйственные и иные организаций и учреждения);</w:t>
      </w:r>
    </w:p>
    <w:p w:rsidR="004F740E" w:rsidRPr="005E54A3" w:rsidRDefault="00583DC2" w:rsidP="005E54A3">
      <w:pPr>
        <w:pStyle w:val="a3"/>
        <w:numPr>
          <w:ilvl w:val="0"/>
          <w:numId w:val="2"/>
        </w:numPr>
        <w:spacing w:line="312" w:lineRule="auto"/>
        <w:ind w:left="567" w:hanging="567"/>
        <w:jc w:val="both"/>
        <w:rPr>
          <w:b w:val="0"/>
          <w:sz w:val="26"/>
          <w:szCs w:val="26"/>
        </w:rPr>
      </w:pPr>
      <w:r w:rsidRPr="005E54A3">
        <w:rPr>
          <w:b w:val="0"/>
          <w:sz w:val="26"/>
          <w:szCs w:val="26"/>
        </w:rPr>
        <w:t>Жилые здания и сооружения (частные и МЖД дома)</w:t>
      </w:r>
      <w:r w:rsidR="004F740E" w:rsidRPr="005E54A3">
        <w:rPr>
          <w:b w:val="0"/>
          <w:sz w:val="26"/>
          <w:szCs w:val="26"/>
        </w:rPr>
        <w:t>.</w:t>
      </w:r>
    </w:p>
    <w:p w:rsidR="00E440D9" w:rsidRPr="005E54A3" w:rsidRDefault="00583DC2" w:rsidP="005E54A3">
      <w:pPr>
        <w:spacing w:line="312" w:lineRule="auto"/>
        <w:ind w:left="567" w:hanging="567"/>
        <w:jc w:val="both"/>
        <w:rPr>
          <w:b w:val="0"/>
          <w:sz w:val="26"/>
          <w:szCs w:val="26"/>
        </w:rPr>
      </w:pPr>
      <w:r w:rsidRPr="005E54A3">
        <w:rPr>
          <w:b w:val="0"/>
          <w:sz w:val="26"/>
          <w:szCs w:val="26"/>
        </w:rPr>
        <w:t xml:space="preserve">По </w:t>
      </w:r>
      <w:r w:rsidR="00E440D9" w:rsidRPr="005E54A3">
        <w:rPr>
          <w:b w:val="0"/>
          <w:sz w:val="26"/>
          <w:szCs w:val="26"/>
        </w:rPr>
        <w:t>конструктивным признакам обследованные здания можно разделить на следующие группы:</w:t>
      </w:r>
    </w:p>
    <w:p w:rsidR="00E440D9" w:rsidRPr="005E54A3" w:rsidRDefault="00E440D9" w:rsidP="005E54A3">
      <w:pPr>
        <w:pStyle w:val="a3"/>
        <w:numPr>
          <w:ilvl w:val="0"/>
          <w:numId w:val="1"/>
        </w:numPr>
        <w:spacing w:line="312" w:lineRule="auto"/>
        <w:ind w:left="567" w:hanging="567"/>
        <w:jc w:val="both"/>
        <w:rPr>
          <w:b w:val="0"/>
          <w:sz w:val="26"/>
          <w:szCs w:val="26"/>
        </w:rPr>
      </w:pPr>
      <w:r w:rsidRPr="005E54A3">
        <w:rPr>
          <w:b w:val="0"/>
          <w:sz w:val="26"/>
          <w:szCs w:val="26"/>
        </w:rPr>
        <w:t>Здания с несущими кирпичными стенами;</w:t>
      </w:r>
    </w:p>
    <w:p w:rsidR="00E440D9" w:rsidRPr="005E54A3" w:rsidRDefault="00E440D9" w:rsidP="005E54A3">
      <w:pPr>
        <w:pStyle w:val="a3"/>
        <w:numPr>
          <w:ilvl w:val="0"/>
          <w:numId w:val="1"/>
        </w:numPr>
        <w:spacing w:line="312" w:lineRule="auto"/>
        <w:ind w:left="567" w:hanging="567"/>
        <w:jc w:val="both"/>
        <w:rPr>
          <w:b w:val="0"/>
          <w:sz w:val="26"/>
          <w:szCs w:val="26"/>
        </w:rPr>
      </w:pPr>
      <w:r w:rsidRPr="005E54A3">
        <w:rPr>
          <w:b w:val="0"/>
          <w:sz w:val="26"/>
          <w:szCs w:val="26"/>
        </w:rPr>
        <w:t xml:space="preserve">Каркасные здания с </w:t>
      </w:r>
      <w:r w:rsidR="00942171" w:rsidRPr="005E54A3">
        <w:rPr>
          <w:b w:val="0"/>
          <w:sz w:val="26"/>
          <w:szCs w:val="26"/>
        </w:rPr>
        <w:t>кирпичным или</w:t>
      </w:r>
      <w:r w:rsidR="003E552F" w:rsidRPr="005E54A3">
        <w:rPr>
          <w:b w:val="0"/>
          <w:sz w:val="26"/>
          <w:szCs w:val="26"/>
        </w:rPr>
        <w:t xml:space="preserve"> саманным </w:t>
      </w:r>
      <w:r w:rsidRPr="005E54A3">
        <w:rPr>
          <w:b w:val="0"/>
          <w:sz w:val="26"/>
          <w:szCs w:val="26"/>
        </w:rPr>
        <w:t>заполнением;</w:t>
      </w:r>
    </w:p>
    <w:p w:rsidR="00E440D9" w:rsidRPr="005E54A3" w:rsidRDefault="00E440D9" w:rsidP="005E54A3">
      <w:pPr>
        <w:pStyle w:val="a3"/>
        <w:numPr>
          <w:ilvl w:val="0"/>
          <w:numId w:val="1"/>
        </w:numPr>
        <w:spacing w:line="312" w:lineRule="auto"/>
        <w:ind w:left="567" w:hanging="567"/>
        <w:jc w:val="both"/>
        <w:rPr>
          <w:b w:val="0"/>
          <w:sz w:val="26"/>
          <w:szCs w:val="26"/>
        </w:rPr>
      </w:pPr>
      <w:r w:rsidRPr="005E54A3">
        <w:rPr>
          <w:b w:val="0"/>
          <w:sz w:val="26"/>
          <w:szCs w:val="26"/>
        </w:rPr>
        <w:t>Здание с несущими саманными стенами;</w:t>
      </w:r>
    </w:p>
    <w:p w:rsidR="00583DC2" w:rsidRPr="005E54A3" w:rsidRDefault="00583DC2" w:rsidP="005E54A3">
      <w:pPr>
        <w:pStyle w:val="a3"/>
        <w:numPr>
          <w:ilvl w:val="0"/>
          <w:numId w:val="1"/>
        </w:numPr>
        <w:spacing w:line="312" w:lineRule="auto"/>
        <w:ind w:left="567" w:hanging="567"/>
        <w:jc w:val="both"/>
        <w:rPr>
          <w:b w:val="0"/>
          <w:sz w:val="26"/>
          <w:szCs w:val="26"/>
        </w:rPr>
      </w:pPr>
      <w:r w:rsidRPr="005E54A3">
        <w:rPr>
          <w:b w:val="0"/>
          <w:sz w:val="26"/>
          <w:szCs w:val="26"/>
        </w:rPr>
        <w:t>Каркасно-щитовые здания</w:t>
      </w:r>
    </w:p>
    <w:p w:rsidR="002114E2" w:rsidRPr="005E54A3" w:rsidRDefault="002114E2" w:rsidP="005E54A3">
      <w:pPr>
        <w:pStyle w:val="a3"/>
        <w:spacing w:line="312" w:lineRule="auto"/>
        <w:ind w:left="0"/>
        <w:jc w:val="both"/>
        <w:rPr>
          <w:b w:val="0"/>
          <w:sz w:val="26"/>
          <w:szCs w:val="26"/>
        </w:rPr>
      </w:pPr>
    </w:p>
    <w:p w:rsidR="00A76525" w:rsidRPr="005E54A3" w:rsidRDefault="00913A94" w:rsidP="005E54A3">
      <w:pPr>
        <w:pStyle w:val="a3"/>
        <w:numPr>
          <w:ilvl w:val="0"/>
          <w:numId w:val="3"/>
        </w:numPr>
        <w:spacing w:line="312" w:lineRule="auto"/>
        <w:ind w:left="0" w:firstLine="567"/>
        <w:jc w:val="both"/>
        <w:rPr>
          <w:b w:val="0"/>
          <w:sz w:val="26"/>
          <w:szCs w:val="26"/>
        </w:rPr>
      </w:pPr>
      <w:r w:rsidRPr="005E54A3">
        <w:rPr>
          <w:sz w:val="26"/>
          <w:szCs w:val="26"/>
        </w:rPr>
        <w:t>Здания с несущими кирпичными стенами.</w:t>
      </w:r>
    </w:p>
    <w:p w:rsidR="00583DC2" w:rsidRPr="005E54A3" w:rsidRDefault="00297E6F" w:rsidP="005E54A3">
      <w:pPr>
        <w:spacing w:line="312" w:lineRule="auto"/>
        <w:ind w:firstLine="567"/>
        <w:jc w:val="both"/>
        <w:rPr>
          <w:b w:val="0"/>
          <w:sz w:val="26"/>
          <w:szCs w:val="26"/>
        </w:rPr>
      </w:pPr>
      <w:r w:rsidRPr="005E54A3">
        <w:rPr>
          <w:b w:val="0"/>
          <w:sz w:val="26"/>
          <w:szCs w:val="26"/>
        </w:rPr>
        <w:t>Всег</w:t>
      </w:r>
      <w:r w:rsidR="006945D3" w:rsidRPr="005E54A3">
        <w:rPr>
          <w:b w:val="0"/>
          <w:sz w:val="26"/>
          <w:szCs w:val="26"/>
        </w:rPr>
        <w:t xml:space="preserve">о было обследовано порядка </w:t>
      </w:r>
      <w:r w:rsidR="00400489" w:rsidRPr="005E54A3">
        <w:rPr>
          <w:b w:val="0"/>
          <w:sz w:val="26"/>
          <w:szCs w:val="26"/>
        </w:rPr>
        <w:t>70</w:t>
      </w:r>
      <w:r w:rsidR="006945D3" w:rsidRPr="005E54A3">
        <w:rPr>
          <w:b w:val="0"/>
          <w:sz w:val="26"/>
          <w:szCs w:val="26"/>
        </w:rPr>
        <w:t xml:space="preserve"> зд</w:t>
      </w:r>
      <w:r w:rsidRPr="005E54A3">
        <w:rPr>
          <w:b w:val="0"/>
          <w:sz w:val="26"/>
          <w:szCs w:val="26"/>
        </w:rPr>
        <w:t xml:space="preserve">аний данной группы. </w:t>
      </w:r>
    </w:p>
    <w:p w:rsidR="00913A94" w:rsidRPr="005E54A3" w:rsidRDefault="00297E6F" w:rsidP="005E54A3">
      <w:pPr>
        <w:spacing w:line="312" w:lineRule="auto"/>
        <w:ind w:firstLine="567"/>
        <w:jc w:val="both"/>
        <w:rPr>
          <w:b w:val="0"/>
          <w:sz w:val="26"/>
          <w:szCs w:val="26"/>
        </w:rPr>
      </w:pPr>
      <w:r w:rsidRPr="005E54A3">
        <w:rPr>
          <w:b w:val="0"/>
          <w:sz w:val="26"/>
          <w:szCs w:val="26"/>
        </w:rPr>
        <w:t>Основные конструкции – несущие кирпичные стены толщиной от 38</w:t>
      </w:r>
      <w:r w:rsidR="00447F0E" w:rsidRPr="005E54A3">
        <w:rPr>
          <w:b w:val="0"/>
          <w:sz w:val="26"/>
          <w:szCs w:val="26"/>
        </w:rPr>
        <w:t>0</w:t>
      </w:r>
      <w:r w:rsidRPr="005E54A3">
        <w:rPr>
          <w:b w:val="0"/>
          <w:sz w:val="26"/>
          <w:szCs w:val="26"/>
        </w:rPr>
        <w:t xml:space="preserve"> до 51</w:t>
      </w:r>
      <w:r w:rsidR="00447F0E" w:rsidRPr="005E54A3">
        <w:rPr>
          <w:b w:val="0"/>
          <w:sz w:val="26"/>
          <w:szCs w:val="26"/>
        </w:rPr>
        <w:t>0</w:t>
      </w:r>
      <w:r w:rsidRPr="005E54A3">
        <w:rPr>
          <w:b w:val="0"/>
          <w:sz w:val="26"/>
          <w:szCs w:val="26"/>
        </w:rPr>
        <w:t xml:space="preserve"> </w:t>
      </w:r>
      <w:r w:rsidR="00447F0E" w:rsidRPr="005E54A3">
        <w:rPr>
          <w:b w:val="0"/>
          <w:sz w:val="26"/>
          <w:szCs w:val="26"/>
        </w:rPr>
        <w:t>м</w:t>
      </w:r>
      <w:r w:rsidRPr="005E54A3">
        <w:rPr>
          <w:b w:val="0"/>
          <w:sz w:val="26"/>
          <w:szCs w:val="26"/>
        </w:rPr>
        <w:t>м.</w:t>
      </w:r>
    </w:p>
    <w:p w:rsidR="00297E6F" w:rsidRPr="005E54A3" w:rsidRDefault="00297E6F" w:rsidP="005E54A3">
      <w:pPr>
        <w:spacing w:line="312" w:lineRule="auto"/>
        <w:ind w:firstLine="567"/>
        <w:jc w:val="both"/>
        <w:rPr>
          <w:b w:val="0"/>
          <w:sz w:val="26"/>
          <w:szCs w:val="26"/>
        </w:rPr>
      </w:pPr>
      <w:r w:rsidRPr="005E54A3">
        <w:rPr>
          <w:b w:val="0"/>
          <w:sz w:val="26"/>
          <w:szCs w:val="26"/>
        </w:rPr>
        <w:t xml:space="preserve">Перекрытие и покрытие данной конструктивной системы </w:t>
      </w:r>
      <w:r w:rsidR="00EA7A1B" w:rsidRPr="005E54A3">
        <w:rPr>
          <w:b w:val="0"/>
          <w:sz w:val="26"/>
          <w:szCs w:val="26"/>
        </w:rPr>
        <w:t xml:space="preserve">в зависимости от его назначения, железобетонное или </w:t>
      </w:r>
      <w:r w:rsidR="00B46F62" w:rsidRPr="005E54A3">
        <w:rPr>
          <w:b w:val="0"/>
          <w:sz w:val="26"/>
          <w:szCs w:val="26"/>
        </w:rPr>
        <w:t xml:space="preserve">из </w:t>
      </w:r>
      <w:r w:rsidR="00EA7A1B" w:rsidRPr="005E54A3">
        <w:rPr>
          <w:b w:val="0"/>
          <w:sz w:val="26"/>
          <w:szCs w:val="26"/>
        </w:rPr>
        <w:t>деревянн</w:t>
      </w:r>
      <w:r w:rsidR="00B46F62" w:rsidRPr="005E54A3">
        <w:rPr>
          <w:b w:val="0"/>
          <w:sz w:val="26"/>
          <w:szCs w:val="26"/>
        </w:rPr>
        <w:t>ых</w:t>
      </w:r>
      <w:r w:rsidR="00EA7A1B" w:rsidRPr="005E54A3">
        <w:rPr>
          <w:b w:val="0"/>
          <w:sz w:val="26"/>
          <w:szCs w:val="26"/>
        </w:rPr>
        <w:t xml:space="preserve"> плит.</w:t>
      </w:r>
      <w:r w:rsidRPr="005E54A3">
        <w:rPr>
          <w:b w:val="0"/>
          <w:sz w:val="26"/>
          <w:szCs w:val="26"/>
        </w:rPr>
        <w:t xml:space="preserve"> </w:t>
      </w:r>
      <w:r w:rsidR="00EA7A1B" w:rsidRPr="005E54A3">
        <w:rPr>
          <w:b w:val="0"/>
          <w:sz w:val="26"/>
          <w:szCs w:val="26"/>
        </w:rPr>
        <w:t>Ф</w:t>
      </w:r>
      <w:r w:rsidRPr="005E54A3">
        <w:rPr>
          <w:b w:val="0"/>
          <w:sz w:val="26"/>
          <w:szCs w:val="26"/>
        </w:rPr>
        <w:t>ундаменты ленточные бетонные</w:t>
      </w:r>
      <w:r w:rsidR="00EA7A1B" w:rsidRPr="005E54A3">
        <w:rPr>
          <w:b w:val="0"/>
          <w:sz w:val="26"/>
          <w:szCs w:val="26"/>
        </w:rPr>
        <w:t>.</w:t>
      </w:r>
      <w:r w:rsidRPr="005E54A3">
        <w:rPr>
          <w:b w:val="0"/>
          <w:sz w:val="26"/>
          <w:szCs w:val="26"/>
        </w:rPr>
        <w:t xml:space="preserve"> </w:t>
      </w:r>
      <w:r w:rsidR="00EA7A1B" w:rsidRPr="005E54A3">
        <w:rPr>
          <w:b w:val="0"/>
          <w:sz w:val="26"/>
          <w:szCs w:val="26"/>
        </w:rPr>
        <w:t>К</w:t>
      </w:r>
      <w:r w:rsidRPr="005E54A3">
        <w:rPr>
          <w:b w:val="0"/>
          <w:sz w:val="26"/>
          <w:szCs w:val="26"/>
        </w:rPr>
        <w:t xml:space="preserve">рыша чердачного типа со скатной </w:t>
      </w:r>
      <w:r w:rsidR="00EA7A1B" w:rsidRPr="005E54A3">
        <w:rPr>
          <w:b w:val="0"/>
          <w:sz w:val="26"/>
          <w:szCs w:val="26"/>
        </w:rPr>
        <w:t>кровлей</w:t>
      </w:r>
      <w:r w:rsidRPr="005E54A3">
        <w:rPr>
          <w:b w:val="0"/>
          <w:sz w:val="26"/>
          <w:szCs w:val="26"/>
        </w:rPr>
        <w:t>, уложенного по деревянной обрешетке и деревянной стропильной системе.</w:t>
      </w:r>
    </w:p>
    <w:p w:rsidR="00232B08" w:rsidRPr="005E54A3" w:rsidRDefault="00F12D31" w:rsidP="005E54A3">
      <w:pPr>
        <w:spacing w:line="312" w:lineRule="auto"/>
        <w:ind w:firstLine="567"/>
        <w:jc w:val="both"/>
        <w:rPr>
          <w:b w:val="0"/>
          <w:sz w:val="26"/>
          <w:szCs w:val="26"/>
        </w:rPr>
      </w:pPr>
      <w:r w:rsidRPr="005E54A3">
        <w:rPr>
          <w:b w:val="0"/>
          <w:sz w:val="26"/>
          <w:szCs w:val="26"/>
        </w:rPr>
        <w:t>В результате взрывов боеприпасов и последовавших за ним взрывных волн</w:t>
      </w:r>
      <w:r w:rsidR="00232B08" w:rsidRPr="005E54A3">
        <w:rPr>
          <w:b w:val="0"/>
          <w:sz w:val="26"/>
          <w:szCs w:val="26"/>
        </w:rPr>
        <w:t>,</w:t>
      </w:r>
      <w:r w:rsidRPr="005E54A3">
        <w:rPr>
          <w:b w:val="0"/>
          <w:sz w:val="26"/>
          <w:szCs w:val="26"/>
        </w:rPr>
        <w:t xml:space="preserve"> </w:t>
      </w:r>
      <w:r w:rsidR="00232B08" w:rsidRPr="005E54A3">
        <w:rPr>
          <w:b w:val="0"/>
          <w:sz w:val="26"/>
          <w:szCs w:val="26"/>
        </w:rPr>
        <w:t>были выявлены следующие повреждения для данных систем:</w:t>
      </w:r>
    </w:p>
    <w:p w:rsidR="00447F0E" w:rsidRPr="005E54A3" w:rsidRDefault="00376C63" w:rsidP="005E54A3">
      <w:pPr>
        <w:spacing w:line="312" w:lineRule="auto"/>
        <w:ind w:firstLine="567"/>
        <w:jc w:val="both"/>
        <w:rPr>
          <w:b w:val="0"/>
          <w:sz w:val="26"/>
          <w:szCs w:val="26"/>
        </w:rPr>
      </w:pPr>
      <w:r w:rsidRPr="005E54A3">
        <w:rPr>
          <w:sz w:val="26"/>
          <w:szCs w:val="26"/>
          <w:lang w:val="kk-KZ"/>
        </w:rPr>
        <w:lastRenderedPageBreak/>
        <w:t xml:space="preserve">Начальная школа №372 </w:t>
      </w:r>
      <w:r w:rsidR="007D69B1" w:rsidRPr="005E54A3">
        <w:rPr>
          <w:sz w:val="26"/>
          <w:szCs w:val="26"/>
          <w:lang w:val="kk-KZ"/>
        </w:rPr>
        <w:t>г.Арыс –</w:t>
      </w:r>
      <w:r w:rsidR="007D69B1" w:rsidRPr="005E54A3">
        <w:rPr>
          <w:b w:val="0"/>
          <w:sz w:val="26"/>
          <w:szCs w:val="26"/>
        </w:rPr>
        <w:t xml:space="preserve"> </w:t>
      </w:r>
      <w:r w:rsidR="00A541E2" w:rsidRPr="005E54A3">
        <w:rPr>
          <w:b w:val="0"/>
          <w:sz w:val="26"/>
          <w:szCs w:val="26"/>
        </w:rPr>
        <w:t xml:space="preserve">здание одноэтажное </w:t>
      </w:r>
      <w:r w:rsidR="00447F0E" w:rsidRPr="005E54A3">
        <w:rPr>
          <w:b w:val="0"/>
          <w:sz w:val="26"/>
          <w:szCs w:val="26"/>
        </w:rPr>
        <w:t>состоит из двух учебных корпусов. Толщина наружных стен 380 мм. Покрытие - деревянное, фундаменты – бетонные блоки, крыша чердачного типа со скатной кровлей из асбестоцементных волнистых листов, уложенных по деревянной обрешетке и деревянной стропильной системе. Высота этажа блока «А» – 3,0 м, блока «Б» – 3,5 м.</w:t>
      </w:r>
    </w:p>
    <w:p w:rsidR="00823BEC" w:rsidRPr="005E54A3" w:rsidRDefault="00447F0E" w:rsidP="005E54A3">
      <w:pPr>
        <w:spacing w:line="312" w:lineRule="auto"/>
        <w:ind w:firstLine="567"/>
        <w:jc w:val="both"/>
        <w:rPr>
          <w:b w:val="0"/>
          <w:sz w:val="26"/>
          <w:szCs w:val="26"/>
        </w:rPr>
      </w:pPr>
      <w:r w:rsidRPr="005E54A3">
        <w:rPr>
          <w:b w:val="0"/>
          <w:sz w:val="26"/>
          <w:szCs w:val="26"/>
        </w:rPr>
        <w:t>П</w:t>
      </w:r>
      <w:r w:rsidR="007D69B1" w:rsidRPr="005E54A3">
        <w:rPr>
          <w:b w:val="0"/>
          <w:sz w:val="26"/>
          <w:szCs w:val="26"/>
        </w:rPr>
        <w:t xml:space="preserve">овреждений </w:t>
      </w:r>
      <w:r w:rsidR="00823BEC" w:rsidRPr="005E54A3">
        <w:rPr>
          <w:b w:val="0"/>
          <w:sz w:val="26"/>
          <w:szCs w:val="26"/>
        </w:rPr>
        <w:t xml:space="preserve">в </w:t>
      </w:r>
      <w:r w:rsidR="007D69B1" w:rsidRPr="005E54A3">
        <w:rPr>
          <w:b w:val="0"/>
          <w:sz w:val="26"/>
          <w:szCs w:val="26"/>
        </w:rPr>
        <w:t>несущих конструкций не выявлено.</w:t>
      </w:r>
      <w:r w:rsidR="00823BEC" w:rsidRPr="005E54A3">
        <w:rPr>
          <w:b w:val="0"/>
          <w:sz w:val="26"/>
          <w:szCs w:val="26"/>
        </w:rPr>
        <w:t xml:space="preserve"> </w:t>
      </w:r>
    </w:p>
    <w:p w:rsidR="007D69B1" w:rsidRPr="005E54A3" w:rsidRDefault="00823BEC" w:rsidP="005E54A3">
      <w:pPr>
        <w:spacing w:line="312" w:lineRule="auto"/>
        <w:ind w:firstLine="567"/>
        <w:jc w:val="both"/>
        <w:rPr>
          <w:b w:val="0"/>
          <w:sz w:val="26"/>
          <w:szCs w:val="26"/>
        </w:rPr>
      </w:pPr>
      <w:r w:rsidRPr="005E54A3">
        <w:rPr>
          <w:b w:val="0"/>
          <w:sz w:val="26"/>
          <w:szCs w:val="26"/>
        </w:rPr>
        <w:t>Обнаружены – повреждения в оконных рамах и стекол, наружных и внутренних дверей, частичн</w:t>
      </w:r>
      <w:r w:rsidR="000757DE" w:rsidRPr="005E54A3">
        <w:rPr>
          <w:b w:val="0"/>
          <w:sz w:val="26"/>
          <w:szCs w:val="26"/>
        </w:rPr>
        <w:t>о</w:t>
      </w:r>
      <w:r w:rsidRPr="005E54A3">
        <w:rPr>
          <w:b w:val="0"/>
          <w:sz w:val="26"/>
          <w:szCs w:val="26"/>
        </w:rPr>
        <w:t>е повреждения к</w:t>
      </w:r>
      <w:r w:rsidR="000757DE" w:rsidRPr="005E54A3">
        <w:rPr>
          <w:b w:val="0"/>
          <w:sz w:val="26"/>
          <w:szCs w:val="26"/>
        </w:rPr>
        <w:t>ровли</w:t>
      </w:r>
      <w:r w:rsidR="003E552F" w:rsidRPr="005E54A3">
        <w:rPr>
          <w:b w:val="0"/>
          <w:sz w:val="26"/>
          <w:szCs w:val="26"/>
        </w:rPr>
        <w:t>.</w:t>
      </w:r>
      <w:r w:rsidR="00376C63" w:rsidRPr="005E54A3">
        <w:rPr>
          <w:b w:val="0"/>
          <w:sz w:val="26"/>
          <w:szCs w:val="26"/>
        </w:rPr>
        <w:t xml:space="preserve"> Общий вид и</w:t>
      </w:r>
      <w:r w:rsidR="000757DE" w:rsidRPr="005E54A3">
        <w:rPr>
          <w:b w:val="0"/>
          <w:sz w:val="26"/>
          <w:szCs w:val="26"/>
        </w:rPr>
        <w:t xml:space="preserve"> повреждения показаны на р</w:t>
      </w:r>
      <w:r w:rsidR="00376C63" w:rsidRPr="005E54A3">
        <w:rPr>
          <w:b w:val="0"/>
          <w:sz w:val="26"/>
          <w:szCs w:val="26"/>
        </w:rPr>
        <w:t>исунк</w:t>
      </w:r>
      <w:r w:rsidR="000757DE" w:rsidRPr="005E54A3">
        <w:rPr>
          <w:b w:val="0"/>
          <w:sz w:val="26"/>
          <w:szCs w:val="26"/>
        </w:rPr>
        <w:t>е</w:t>
      </w:r>
      <w:r w:rsidR="00376C63" w:rsidRPr="005E54A3">
        <w:rPr>
          <w:b w:val="0"/>
          <w:sz w:val="26"/>
          <w:szCs w:val="26"/>
        </w:rPr>
        <w:t xml:space="preserve"> 1</w:t>
      </w:r>
      <w:r w:rsidR="000757DE" w:rsidRPr="005E54A3">
        <w:rPr>
          <w:b w:val="0"/>
          <w:sz w:val="26"/>
          <w:szCs w:val="26"/>
        </w:rPr>
        <w:t>-3</w:t>
      </w:r>
      <w:r w:rsidR="00376C63" w:rsidRPr="005E54A3">
        <w:rPr>
          <w:b w:val="0"/>
          <w:sz w:val="26"/>
          <w:szCs w:val="26"/>
        </w:rPr>
        <w:t>.</w:t>
      </w:r>
    </w:p>
    <w:p w:rsidR="005F27BD" w:rsidRPr="005E54A3" w:rsidRDefault="005F27BD" w:rsidP="005E54A3">
      <w:pPr>
        <w:spacing w:line="312" w:lineRule="auto"/>
        <w:ind w:firstLine="567"/>
        <w:jc w:val="both"/>
        <w:rPr>
          <w:b w:val="0"/>
          <w:sz w:val="26"/>
          <w:szCs w:val="26"/>
        </w:rPr>
      </w:pPr>
    </w:p>
    <w:p w:rsidR="00376C63" w:rsidRPr="005E54A3" w:rsidRDefault="00376C63" w:rsidP="005E54A3">
      <w:pPr>
        <w:spacing w:line="312" w:lineRule="auto"/>
        <w:jc w:val="center"/>
        <w:rPr>
          <w:b w:val="0"/>
          <w:sz w:val="26"/>
          <w:szCs w:val="26"/>
        </w:rPr>
      </w:pPr>
      <w:r w:rsidRPr="005E54A3">
        <w:rPr>
          <w:noProof/>
          <w:sz w:val="26"/>
          <w:szCs w:val="26"/>
        </w:rPr>
        <w:drawing>
          <wp:inline distT="0" distB="0" distL="0" distR="0" wp14:anchorId="3665F7B0" wp14:editId="00DBF9BA">
            <wp:extent cx="2400300" cy="1800225"/>
            <wp:effectExtent l="0" t="0" r="0" b="9525"/>
            <wp:docPr id="1" name="Рисунок 1" descr="D:\работы за 2017г\Работа 2019\Арыс\askar\28 июнь объекты\Арапов 1\IMG_79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работы за 2017г\Работа 2019\Арыс\askar\28 июнь объекты\Арапов 1\IMG_7979.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08851" cy="1806638"/>
                    </a:xfrm>
                    <a:prstGeom prst="rect">
                      <a:avLst/>
                    </a:prstGeom>
                    <a:noFill/>
                    <a:ln>
                      <a:noFill/>
                    </a:ln>
                  </pic:spPr>
                </pic:pic>
              </a:graphicData>
            </a:graphic>
          </wp:inline>
        </w:drawing>
      </w:r>
    </w:p>
    <w:p w:rsidR="00376C63" w:rsidRPr="005E54A3" w:rsidRDefault="00376C63" w:rsidP="005E54A3">
      <w:pPr>
        <w:spacing w:line="312" w:lineRule="auto"/>
        <w:jc w:val="center"/>
        <w:rPr>
          <w:b w:val="0"/>
          <w:i/>
          <w:sz w:val="26"/>
          <w:szCs w:val="26"/>
        </w:rPr>
      </w:pPr>
      <w:r w:rsidRPr="005E54A3">
        <w:rPr>
          <w:b w:val="0"/>
          <w:i/>
          <w:sz w:val="26"/>
          <w:szCs w:val="26"/>
        </w:rPr>
        <w:t>Рисунок 1. Общий вид школы № 372</w:t>
      </w:r>
    </w:p>
    <w:p w:rsidR="000757DE" w:rsidRPr="005E54A3" w:rsidRDefault="000757DE" w:rsidP="005E54A3">
      <w:pPr>
        <w:spacing w:line="312" w:lineRule="auto"/>
        <w:jc w:val="center"/>
        <w:rPr>
          <w:sz w:val="26"/>
          <w:szCs w:val="26"/>
        </w:rPr>
      </w:pPr>
    </w:p>
    <w:p w:rsidR="000757DE" w:rsidRPr="005E54A3" w:rsidRDefault="000757DE" w:rsidP="005E54A3">
      <w:pPr>
        <w:spacing w:line="312" w:lineRule="auto"/>
        <w:jc w:val="center"/>
        <w:rPr>
          <w:sz w:val="26"/>
          <w:szCs w:val="26"/>
        </w:rPr>
      </w:pPr>
      <w:r w:rsidRPr="005E54A3">
        <w:rPr>
          <w:noProof/>
          <w:sz w:val="26"/>
          <w:szCs w:val="26"/>
        </w:rPr>
        <w:drawing>
          <wp:inline distT="0" distB="0" distL="0" distR="0" wp14:anchorId="60960357" wp14:editId="760B0C0D">
            <wp:extent cx="2047875" cy="1535905"/>
            <wp:effectExtent l="0" t="0" r="0" b="7620"/>
            <wp:docPr id="3" name="Рисунок 3" descr="D:\работы за 2017г\Работа 2019\Арыс\askar\28 июнь объекты\Арапов 1\IMG_79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работы за 2017г\Работа 2019\Арыс\askar\28 июнь объекты\Арапов 1\IMG_7987.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65179" cy="1548883"/>
                    </a:xfrm>
                    <a:prstGeom prst="rect">
                      <a:avLst/>
                    </a:prstGeom>
                    <a:noFill/>
                    <a:ln>
                      <a:noFill/>
                    </a:ln>
                  </pic:spPr>
                </pic:pic>
              </a:graphicData>
            </a:graphic>
          </wp:inline>
        </w:drawing>
      </w:r>
    </w:p>
    <w:p w:rsidR="000757DE" w:rsidRPr="005E54A3" w:rsidRDefault="000757DE" w:rsidP="005E54A3">
      <w:pPr>
        <w:spacing w:line="312" w:lineRule="auto"/>
        <w:jc w:val="center"/>
        <w:rPr>
          <w:b w:val="0"/>
          <w:i/>
          <w:sz w:val="26"/>
          <w:szCs w:val="26"/>
        </w:rPr>
      </w:pPr>
      <w:r w:rsidRPr="005E54A3">
        <w:rPr>
          <w:b w:val="0"/>
          <w:i/>
          <w:sz w:val="26"/>
          <w:szCs w:val="26"/>
        </w:rPr>
        <w:t>Рисунок 2. Частичное повреждение кровли</w:t>
      </w:r>
    </w:p>
    <w:p w:rsidR="00532A5A" w:rsidRPr="005E54A3" w:rsidRDefault="00532A5A" w:rsidP="005E54A3">
      <w:pPr>
        <w:spacing w:line="312" w:lineRule="auto"/>
        <w:jc w:val="center"/>
        <w:rPr>
          <w:sz w:val="26"/>
          <w:szCs w:val="26"/>
        </w:rPr>
      </w:pPr>
    </w:p>
    <w:p w:rsidR="007D69B1" w:rsidRPr="005E54A3" w:rsidRDefault="000757DE" w:rsidP="005E54A3">
      <w:pPr>
        <w:spacing w:line="312" w:lineRule="auto"/>
        <w:jc w:val="center"/>
        <w:rPr>
          <w:b w:val="0"/>
          <w:sz w:val="26"/>
          <w:szCs w:val="26"/>
        </w:rPr>
      </w:pPr>
      <w:r w:rsidRPr="005E54A3">
        <w:rPr>
          <w:noProof/>
          <w:sz w:val="26"/>
          <w:szCs w:val="26"/>
        </w:rPr>
        <w:drawing>
          <wp:inline distT="0" distB="0" distL="0" distR="0" wp14:anchorId="5A1943C3" wp14:editId="1649700D">
            <wp:extent cx="2419350" cy="1814512"/>
            <wp:effectExtent l="0" t="0" r="0" b="0"/>
            <wp:docPr id="4" name="Рисунок 4" descr="D:\работы за 2017г\Работа 2019\Арыс\askar\28 июнь объекты\Арапов 1\IMG_79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работы за 2017г\Работа 2019\Арыс\askar\28 июнь объекты\Арапов 1\IMG_798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25307" cy="1818980"/>
                    </a:xfrm>
                    <a:prstGeom prst="rect">
                      <a:avLst/>
                    </a:prstGeom>
                    <a:noFill/>
                    <a:ln>
                      <a:noFill/>
                    </a:ln>
                  </pic:spPr>
                </pic:pic>
              </a:graphicData>
            </a:graphic>
          </wp:inline>
        </w:drawing>
      </w:r>
    </w:p>
    <w:p w:rsidR="000757DE" w:rsidRPr="005E54A3" w:rsidRDefault="000757DE" w:rsidP="005E54A3">
      <w:pPr>
        <w:spacing w:line="312" w:lineRule="auto"/>
        <w:jc w:val="center"/>
        <w:rPr>
          <w:b w:val="0"/>
          <w:i/>
          <w:sz w:val="26"/>
          <w:szCs w:val="26"/>
        </w:rPr>
      </w:pPr>
      <w:r w:rsidRPr="005E54A3">
        <w:rPr>
          <w:b w:val="0"/>
          <w:i/>
          <w:sz w:val="26"/>
          <w:szCs w:val="26"/>
        </w:rPr>
        <w:t>Рисунок 3. Повреждение оконных рам</w:t>
      </w:r>
    </w:p>
    <w:p w:rsidR="005F27BD" w:rsidRPr="005E54A3" w:rsidRDefault="005F27BD" w:rsidP="005E54A3">
      <w:pPr>
        <w:spacing w:line="312" w:lineRule="auto"/>
        <w:ind w:firstLine="567"/>
        <w:jc w:val="both"/>
        <w:rPr>
          <w:sz w:val="26"/>
          <w:szCs w:val="26"/>
        </w:rPr>
      </w:pPr>
    </w:p>
    <w:p w:rsidR="00DF1417" w:rsidRPr="005E54A3" w:rsidRDefault="00DF1417" w:rsidP="005E54A3">
      <w:pPr>
        <w:spacing w:line="312" w:lineRule="auto"/>
        <w:ind w:firstLine="567"/>
        <w:jc w:val="both"/>
        <w:rPr>
          <w:b w:val="0"/>
          <w:sz w:val="26"/>
          <w:szCs w:val="26"/>
        </w:rPr>
      </w:pPr>
      <w:r w:rsidRPr="005E54A3">
        <w:rPr>
          <w:sz w:val="26"/>
          <w:szCs w:val="26"/>
        </w:rPr>
        <w:lastRenderedPageBreak/>
        <w:t>Детский сад №1</w:t>
      </w:r>
      <w:r w:rsidRPr="005E54A3">
        <w:rPr>
          <w:b w:val="0"/>
          <w:sz w:val="26"/>
          <w:szCs w:val="26"/>
        </w:rPr>
        <w:t xml:space="preserve"> - срок строительства 1989 год.</w:t>
      </w:r>
    </w:p>
    <w:p w:rsidR="00DF1417" w:rsidRPr="005E54A3" w:rsidRDefault="00DF1417" w:rsidP="005E54A3">
      <w:pPr>
        <w:spacing w:line="312" w:lineRule="auto"/>
        <w:ind w:firstLine="567"/>
        <w:jc w:val="both"/>
        <w:rPr>
          <w:b w:val="0"/>
          <w:sz w:val="26"/>
          <w:szCs w:val="26"/>
        </w:rPr>
      </w:pPr>
      <w:r w:rsidRPr="005E54A3">
        <w:rPr>
          <w:b w:val="0"/>
          <w:sz w:val="26"/>
          <w:szCs w:val="26"/>
        </w:rPr>
        <w:t xml:space="preserve">Здание трехэтажное, с плоской рулонной кровлей, без подвала, с техническим этажом здание детского дома имеет прямоугольную форму в плане с общими габаритными размерами 24,7х89,8м и состоит из 3 блоков, разделенных антисейсмическими швами. Высота этажей составляет 2,95 м, общая высота от среднего уровня дневной поверхности грунта до верха стен равна 12,6 м. </w:t>
      </w:r>
    </w:p>
    <w:p w:rsidR="00DF1417" w:rsidRPr="005E54A3" w:rsidRDefault="00DF1417" w:rsidP="005E54A3">
      <w:pPr>
        <w:spacing w:line="312" w:lineRule="auto"/>
        <w:ind w:firstLine="567"/>
        <w:jc w:val="both"/>
        <w:rPr>
          <w:b w:val="0"/>
          <w:sz w:val="26"/>
          <w:szCs w:val="26"/>
        </w:rPr>
      </w:pPr>
      <w:r w:rsidRPr="005E54A3">
        <w:rPr>
          <w:b w:val="0"/>
          <w:sz w:val="26"/>
          <w:szCs w:val="26"/>
        </w:rPr>
        <w:t>Конструктивная схема здания представляет собой систему с поперечными и продольными несущими кирпичными стенами и перекрытиями из сборных многопустотных железобетонных плит. Толщина наружных и внутренних стен составляет – 38 см. По фасаду кладка оштукатурена по сетке-</w:t>
      </w:r>
      <w:proofErr w:type="spellStart"/>
      <w:r w:rsidRPr="005E54A3">
        <w:rPr>
          <w:b w:val="0"/>
          <w:sz w:val="26"/>
          <w:szCs w:val="26"/>
        </w:rPr>
        <w:t>рабице</w:t>
      </w:r>
      <w:proofErr w:type="spellEnd"/>
      <w:r w:rsidRPr="005E54A3">
        <w:rPr>
          <w:b w:val="0"/>
          <w:sz w:val="26"/>
          <w:szCs w:val="26"/>
        </w:rPr>
        <w:t>.</w:t>
      </w:r>
    </w:p>
    <w:p w:rsidR="00DF1417" w:rsidRPr="005E54A3" w:rsidRDefault="00DF1417" w:rsidP="005E54A3">
      <w:pPr>
        <w:spacing w:line="312" w:lineRule="auto"/>
        <w:ind w:firstLine="567"/>
        <w:jc w:val="both"/>
        <w:rPr>
          <w:b w:val="0"/>
          <w:sz w:val="26"/>
          <w:szCs w:val="26"/>
        </w:rPr>
      </w:pPr>
      <w:r w:rsidRPr="005E54A3">
        <w:rPr>
          <w:b w:val="0"/>
          <w:sz w:val="26"/>
          <w:szCs w:val="26"/>
        </w:rPr>
        <w:t>Фундаменты - ленточные бетонные.</w:t>
      </w:r>
    </w:p>
    <w:p w:rsidR="00DF1417" w:rsidRPr="005E54A3" w:rsidRDefault="00DF1417" w:rsidP="005E54A3">
      <w:pPr>
        <w:spacing w:line="312" w:lineRule="auto"/>
        <w:ind w:firstLine="567"/>
        <w:jc w:val="both"/>
        <w:rPr>
          <w:b w:val="0"/>
          <w:sz w:val="26"/>
          <w:szCs w:val="26"/>
        </w:rPr>
      </w:pPr>
      <w:r w:rsidRPr="005E54A3">
        <w:rPr>
          <w:b w:val="0"/>
          <w:sz w:val="26"/>
          <w:szCs w:val="26"/>
        </w:rPr>
        <w:t>Перегородки – кирпичные толщиной в полкирпича, каркасные гипсокартонные и металлопластиковые с остеклением.</w:t>
      </w:r>
    </w:p>
    <w:p w:rsidR="00917A32" w:rsidRPr="005E54A3" w:rsidRDefault="00DF1417" w:rsidP="005E54A3">
      <w:pPr>
        <w:spacing w:line="312" w:lineRule="auto"/>
        <w:ind w:firstLine="567"/>
        <w:jc w:val="both"/>
        <w:rPr>
          <w:b w:val="0"/>
          <w:sz w:val="26"/>
          <w:szCs w:val="26"/>
        </w:rPr>
      </w:pPr>
      <w:r w:rsidRPr="005E54A3">
        <w:rPr>
          <w:b w:val="0"/>
          <w:sz w:val="26"/>
          <w:szCs w:val="26"/>
        </w:rPr>
        <w:t>Кровля - плоская рулонная.</w:t>
      </w:r>
    </w:p>
    <w:p w:rsidR="00DF1417" w:rsidRPr="005E54A3" w:rsidRDefault="00DF1417" w:rsidP="005E54A3">
      <w:pPr>
        <w:spacing w:line="312" w:lineRule="auto"/>
        <w:ind w:firstLine="567"/>
        <w:jc w:val="both"/>
        <w:rPr>
          <w:b w:val="0"/>
          <w:sz w:val="26"/>
          <w:szCs w:val="26"/>
        </w:rPr>
      </w:pPr>
      <w:r w:rsidRPr="005E54A3">
        <w:rPr>
          <w:b w:val="0"/>
          <w:sz w:val="26"/>
          <w:szCs w:val="26"/>
        </w:rPr>
        <w:t>В результате осмотра, были выявлены следующие повреждения.</w:t>
      </w:r>
    </w:p>
    <w:p w:rsidR="00DF1417" w:rsidRPr="005E54A3" w:rsidRDefault="00DF1417" w:rsidP="005E54A3">
      <w:pPr>
        <w:spacing w:line="312" w:lineRule="auto"/>
        <w:ind w:firstLine="567"/>
        <w:jc w:val="both"/>
        <w:rPr>
          <w:b w:val="0"/>
          <w:sz w:val="26"/>
          <w:szCs w:val="26"/>
        </w:rPr>
      </w:pPr>
      <w:r w:rsidRPr="005E54A3">
        <w:rPr>
          <w:b w:val="0"/>
          <w:sz w:val="26"/>
          <w:szCs w:val="26"/>
        </w:rPr>
        <w:t>Снарядом пробило парапет и плиту покрытия технического этажа. В плите образовалось отверстие размером 1м</w:t>
      </w:r>
      <w:r w:rsidRPr="005E54A3">
        <w:rPr>
          <w:b w:val="0"/>
          <w:sz w:val="26"/>
          <w:szCs w:val="26"/>
          <w:vertAlign w:val="superscript"/>
        </w:rPr>
        <w:t>2</w:t>
      </w:r>
      <w:r w:rsidRPr="005E54A3">
        <w:rPr>
          <w:b w:val="0"/>
          <w:sz w:val="26"/>
          <w:szCs w:val="26"/>
        </w:rPr>
        <w:t xml:space="preserve"> с разрушением бетона и изгибными деформациями, и оголением рабочей арматуры, поврежденный участок парапета из каменных конструкций составляет около 2 м</w:t>
      </w:r>
      <w:r w:rsidRPr="005E54A3">
        <w:rPr>
          <w:b w:val="0"/>
          <w:sz w:val="26"/>
          <w:szCs w:val="26"/>
          <w:vertAlign w:val="superscript"/>
        </w:rPr>
        <w:t>2</w:t>
      </w:r>
      <w:r w:rsidRPr="005E54A3">
        <w:rPr>
          <w:b w:val="0"/>
          <w:sz w:val="26"/>
          <w:szCs w:val="26"/>
        </w:rPr>
        <w:t>.</w:t>
      </w:r>
    </w:p>
    <w:p w:rsidR="00DF1417" w:rsidRPr="005E54A3" w:rsidRDefault="00DF1417" w:rsidP="005E54A3">
      <w:pPr>
        <w:spacing w:line="312" w:lineRule="auto"/>
        <w:ind w:firstLine="567"/>
        <w:jc w:val="both"/>
        <w:rPr>
          <w:b w:val="0"/>
          <w:sz w:val="26"/>
          <w:szCs w:val="26"/>
        </w:rPr>
      </w:pPr>
      <w:r w:rsidRPr="005E54A3">
        <w:rPr>
          <w:b w:val="0"/>
          <w:sz w:val="26"/>
          <w:szCs w:val="26"/>
        </w:rPr>
        <w:t xml:space="preserve">Характерные повреждения ограждающих конструкций, полученных в результате действия ряда ударных волн: </w:t>
      </w:r>
    </w:p>
    <w:p w:rsidR="00DF1417" w:rsidRPr="005E54A3" w:rsidRDefault="00DF1417" w:rsidP="005E54A3">
      <w:pPr>
        <w:spacing w:line="312" w:lineRule="auto"/>
        <w:ind w:firstLine="567"/>
        <w:jc w:val="both"/>
        <w:rPr>
          <w:b w:val="0"/>
          <w:sz w:val="26"/>
          <w:szCs w:val="26"/>
        </w:rPr>
      </w:pPr>
      <w:r w:rsidRPr="005E54A3">
        <w:rPr>
          <w:b w:val="0"/>
          <w:sz w:val="26"/>
          <w:szCs w:val="26"/>
        </w:rPr>
        <w:t>•</w:t>
      </w:r>
      <w:r w:rsidRPr="005E54A3">
        <w:rPr>
          <w:b w:val="0"/>
          <w:sz w:val="26"/>
          <w:szCs w:val="26"/>
        </w:rPr>
        <w:tab/>
        <w:t xml:space="preserve">массовые (до 25%) повреждения вплоть до разрушения оконных рам и стекол; </w:t>
      </w:r>
    </w:p>
    <w:p w:rsidR="00DF1417" w:rsidRPr="005E54A3" w:rsidRDefault="00DF1417" w:rsidP="005E54A3">
      <w:pPr>
        <w:spacing w:line="312" w:lineRule="auto"/>
        <w:ind w:firstLine="567"/>
        <w:jc w:val="both"/>
        <w:rPr>
          <w:b w:val="0"/>
          <w:sz w:val="26"/>
          <w:szCs w:val="26"/>
        </w:rPr>
      </w:pPr>
      <w:r w:rsidRPr="005E54A3">
        <w:rPr>
          <w:b w:val="0"/>
          <w:sz w:val="26"/>
          <w:szCs w:val="26"/>
        </w:rPr>
        <w:t>•</w:t>
      </w:r>
      <w:r w:rsidRPr="005E54A3">
        <w:rPr>
          <w:b w:val="0"/>
          <w:sz w:val="26"/>
          <w:szCs w:val="26"/>
        </w:rPr>
        <w:tab/>
        <w:t xml:space="preserve">локальные (до 5%) повреждения внутренних пластиковых и деревянных дверей и дверных блоков; </w:t>
      </w:r>
    </w:p>
    <w:p w:rsidR="00DF1417" w:rsidRPr="005E54A3" w:rsidRDefault="00DF1417" w:rsidP="005E54A3">
      <w:pPr>
        <w:spacing w:line="312" w:lineRule="auto"/>
        <w:ind w:firstLine="567"/>
        <w:jc w:val="both"/>
        <w:rPr>
          <w:b w:val="0"/>
          <w:sz w:val="26"/>
          <w:szCs w:val="26"/>
        </w:rPr>
      </w:pPr>
      <w:r w:rsidRPr="005E54A3">
        <w:rPr>
          <w:b w:val="0"/>
          <w:sz w:val="26"/>
          <w:szCs w:val="26"/>
        </w:rPr>
        <w:t>•</w:t>
      </w:r>
      <w:r w:rsidRPr="005E54A3">
        <w:rPr>
          <w:b w:val="0"/>
          <w:sz w:val="26"/>
          <w:szCs w:val="26"/>
        </w:rPr>
        <w:tab/>
        <w:t>локальные повреждения наружных стен в уровне подоконника в виде горизонтальных трещин. Виды и фрагменты рассматриваемого здания приведены ниже.</w:t>
      </w:r>
    </w:p>
    <w:p w:rsidR="005F27BD" w:rsidRPr="005E54A3" w:rsidRDefault="005F27BD" w:rsidP="005E54A3">
      <w:pPr>
        <w:spacing w:line="312" w:lineRule="auto"/>
        <w:ind w:firstLine="567"/>
        <w:jc w:val="both"/>
        <w:rPr>
          <w:b w:val="0"/>
          <w:sz w:val="26"/>
          <w:szCs w:val="26"/>
        </w:rPr>
      </w:pPr>
    </w:p>
    <w:p w:rsidR="00DF1417" w:rsidRPr="005E54A3" w:rsidRDefault="00DF1417" w:rsidP="005E54A3">
      <w:pPr>
        <w:spacing w:line="312" w:lineRule="auto"/>
        <w:rPr>
          <w:sz w:val="26"/>
          <w:szCs w:val="26"/>
        </w:rPr>
      </w:pPr>
      <w:r w:rsidRPr="005E54A3">
        <w:rPr>
          <w:noProof/>
          <w:sz w:val="26"/>
          <w:szCs w:val="26"/>
        </w:rPr>
        <w:drawing>
          <wp:inline distT="0" distB="0" distL="0" distR="0" wp14:anchorId="3061E850" wp14:editId="371A1E3A">
            <wp:extent cx="2702110" cy="1800000"/>
            <wp:effectExtent l="0" t="0" r="3175" b="0"/>
            <wp:docPr id="14" name="Рисунок 14" descr="O:\Обмен\Али\Арыс (Артур)\фотоматериал\4. Детский дом 1\IMG_55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Обмен\Али\Арыс (Артур)\фотоматериал\4. Детский дом 1\IMG_558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02110" cy="1800000"/>
                    </a:xfrm>
                    <a:prstGeom prst="rect">
                      <a:avLst/>
                    </a:prstGeom>
                    <a:noFill/>
                    <a:ln>
                      <a:noFill/>
                    </a:ln>
                  </pic:spPr>
                </pic:pic>
              </a:graphicData>
            </a:graphic>
          </wp:inline>
        </w:drawing>
      </w:r>
      <w:r w:rsidR="00532A5A" w:rsidRPr="005E54A3">
        <w:rPr>
          <w:sz w:val="26"/>
          <w:szCs w:val="26"/>
        </w:rPr>
        <w:t xml:space="preserve">     </w:t>
      </w:r>
      <w:r w:rsidRPr="005E54A3">
        <w:rPr>
          <w:noProof/>
          <w:sz w:val="26"/>
          <w:szCs w:val="26"/>
        </w:rPr>
        <w:drawing>
          <wp:inline distT="0" distB="0" distL="0" distR="0" wp14:anchorId="000676C2" wp14:editId="1306A23B">
            <wp:extent cx="2828873" cy="1800000"/>
            <wp:effectExtent l="0" t="0" r="0" b="0"/>
            <wp:docPr id="6" name="Рисунок 6" descr="O:\Обмен\Али\Арыс (Артур)\фотоматериал\4. Детский дом 1\IMG_55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Обмен\Али\Арыс (Артур)\фотоматериал\4. Детский дом 1\IMG_5583.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4481" b="-1"/>
                    <a:stretch/>
                  </pic:blipFill>
                  <pic:spPr bwMode="auto">
                    <a:xfrm>
                      <a:off x="0" y="0"/>
                      <a:ext cx="2828873" cy="1800000"/>
                    </a:xfrm>
                    <a:prstGeom prst="rect">
                      <a:avLst/>
                    </a:prstGeom>
                    <a:noFill/>
                    <a:ln>
                      <a:noFill/>
                    </a:ln>
                    <a:extLst>
                      <a:ext uri="{53640926-AAD7-44D8-BBD7-CCE9431645EC}">
                        <a14:shadowObscured xmlns:a14="http://schemas.microsoft.com/office/drawing/2010/main"/>
                      </a:ext>
                    </a:extLst>
                  </pic:spPr>
                </pic:pic>
              </a:graphicData>
            </a:graphic>
          </wp:inline>
        </w:drawing>
      </w:r>
    </w:p>
    <w:p w:rsidR="00DF1417" w:rsidRPr="005E54A3" w:rsidRDefault="00DF1417" w:rsidP="005E54A3">
      <w:pPr>
        <w:spacing w:line="312" w:lineRule="auto"/>
        <w:jc w:val="center"/>
        <w:rPr>
          <w:b w:val="0"/>
          <w:i/>
          <w:sz w:val="26"/>
          <w:szCs w:val="26"/>
        </w:rPr>
      </w:pPr>
      <w:r w:rsidRPr="005E54A3">
        <w:rPr>
          <w:b w:val="0"/>
          <w:i/>
          <w:sz w:val="26"/>
          <w:szCs w:val="26"/>
        </w:rPr>
        <w:t xml:space="preserve">Рисунок 4. Общий виды детского </w:t>
      </w:r>
      <w:r w:rsidR="004458EA" w:rsidRPr="005E54A3">
        <w:rPr>
          <w:b w:val="0"/>
          <w:i/>
          <w:sz w:val="26"/>
          <w:szCs w:val="26"/>
        </w:rPr>
        <w:t>сада №1</w:t>
      </w:r>
    </w:p>
    <w:p w:rsidR="00532A5A" w:rsidRPr="005E54A3" w:rsidRDefault="00532A5A" w:rsidP="005E54A3">
      <w:pPr>
        <w:spacing w:line="312" w:lineRule="auto"/>
        <w:jc w:val="center"/>
        <w:rPr>
          <w:sz w:val="26"/>
          <w:szCs w:val="26"/>
        </w:rPr>
      </w:pPr>
    </w:p>
    <w:p w:rsidR="00DF1417" w:rsidRPr="005E54A3" w:rsidRDefault="00DF1417" w:rsidP="005E54A3">
      <w:pPr>
        <w:spacing w:line="312" w:lineRule="auto"/>
        <w:jc w:val="center"/>
        <w:rPr>
          <w:sz w:val="26"/>
          <w:szCs w:val="26"/>
        </w:rPr>
      </w:pPr>
      <w:r w:rsidRPr="005E54A3">
        <w:rPr>
          <w:noProof/>
          <w:sz w:val="26"/>
          <w:szCs w:val="26"/>
        </w:rPr>
        <w:lastRenderedPageBreak/>
        <w:drawing>
          <wp:inline distT="0" distB="0" distL="0" distR="0" wp14:anchorId="008A7C4B" wp14:editId="5BCEF59F">
            <wp:extent cx="2657475" cy="1770269"/>
            <wp:effectExtent l="0" t="0" r="0" b="1905"/>
            <wp:docPr id="15" name="Рисунок 15" descr="O:\Обмен\Али\Арыс (Артур)\фотоматериал\4. Детский дом 1\IMG_55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Обмен\Али\Арыс (Артур)\фотоматериал\4. Детский дом 1\IMG_5589.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75373" cy="1782192"/>
                    </a:xfrm>
                    <a:prstGeom prst="rect">
                      <a:avLst/>
                    </a:prstGeom>
                    <a:noFill/>
                    <a:ln>
                      <a:noFill/>
                    </a:ln>
                  </pic:spPr>
                </pic:pic>
              </a:graphicData>
            </a:graphic>
          </wp:inline>
        </w:drawing>
      </w:r>
    </w:p>
    <w:p w:rsidR="00DF1417" w:rsidRPr="005E54A3" w:rsidRDefault="00DF1417" w:rsidP="005E54A3">
      <w:pPr>
        <w:spacing w:line="312" w:lineRule="auto"/>
        <w:jc w:val="center"/>
        <w:rPr>
          <w:b w:val="0"/>
          <w:i/>
          <w:sz w:val="26"/>
          <w:szCs w:val="26"/>
        </w:rPr>
      </w:pPr>
      <w:r w:rsidRPr="005E54A3">
        <w:rPr>
          <w:b w:val="0"/>
          <w:i/>
          <w:sz w:val="26"/>
          <w:szCs w:val="26"/>
        </w:rPr>
        <w:t xml:space="preserve">Рисунок 5. Поврежденный участок парапета из каменных конструкций </w:t>
      </w:r>
      <w:r w:rsidR="004458EA" w:rsidRPr="005E54A3">
        <w:rPr>
          <w:b w:val="0"/>
          <w:i/>
          <w:sz w:val="26"/>
          <w:szCs w:val="26"/>
        </w:rPr>
        <w:t>из-за попадания снаряда</w:t>
      </w:r>
    </w:p>
    <w:p w:rsidR="00DF1417" w:rsidRPr="005E54A3" w:rsidRDefault="00DF1417" w:rsidP="005E54A3">
      <w:pPr>
        <w:spacing w:line="312" w:lineRule="auto"/>
        <w:jc w:val="center"/>
        <w:rPr>
          <w:sz w:val="26"/>
          <w:szCs w:val="26"/>
        </w:rPr>
      </w:pPr>
    </w:p>
    <w:p w:rsidR="00DF1417" w:rsidRPr="005E54A3" w:rsidRDefault="00DF1417" w:rsidP="005E54A3">
      <w:pPr>
        <w:spacing w:line="312" w:lineRule="auto"/>
        <w:jc w:val="center"/>
        <w:rPr>
          <w:sz w:val="26"/>
          <w:szCs w:val="26"/>
        </w:rPr>
      </w:pPr>
      <w:r w:rsidRPr="005E54A3">
        <w:rPr>
          <w:noProof/>
          <w:sz w:val="26"/>
          <w:szCs w:val="26"/>
        </w:rPr>
        <w:drawing>
          <wp:inline distT="0" distB="0" distL="0" distR="0" wp14:anchorId="2DB1BB23" wp14:editId="1664E983">
            <wp:extent cx="2695575" cy="1803127"/>
            <wp:effectExtent l="0" t="0" r="0" b="6985"/>
            <wp:docPr id="8" name="Рисунок 8" descr="O:\Обмен\Али\Арыс (Артур)\фотоматериал\4. Детский дом 1\IMG_20190629_1155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Обмен\Али\Арыс (Артур)\фотоматериал\4. Детский дом 1\IMG_20190629_11554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06166" cy="1810211"/>
                    </a:xfrm>
                    <a:prstGeom prst="rect">
                      <a:avLst/>
                    </a:prstGeom>
                    <a:noFill/>
                    <a:ln>
                      <a:noFill/>
                    </a:ln>
                  </pic:spPr>
                </pic:pic>
              </a:graphicData>
            </a:graphic>
          </wp:inline>
        </w:drawing>
      </w:r>
    </w:p>
    <w:p w:rsidR="00DF1417" w:rsidRPr="005E54A3" w:rsidRDefault="004458EA" w:rsidP="005E54A3">
      <w:pPr>
        <w:spacing w:line="312" w:lineRule="auto"/>
        <w:jc w:val="center"/>
        <w:rPr>
          <w:b w:val="0"/>
          <w:i/>
          <w:sz w:val="26"/>
          <w:szCs w:val="26"/>
        </w:rPr>
      </w:pPr>
      <w:r w:rsidRPr="005E54A3">
        <w:rPr>
          <w:b w:val="0"/>
          <w:i/>
          <w:sz w:val="26"/>
          <w:szCs w:val="26"/>
        </w:rPr>
        <w:t>Рисунок 6. Повреждение с</w:t>
      </w:r>
      <w:r w:rsidR="00DF1417" w:rsidRPr="005E54A3">
        <w:rPr>
          <w:b w:val="0"/>
          <w:i/>
          <w:sz w:val="26"/>
          <w:szCs w:val="26"/>
        </w:rPr>
        <w:t xml:space="preserve">нарядом </w:t>
      </w:r>
      <w:r w:rsidRPr="005E54A3">
        <w:rPr>
          <w:b w:val="0"/>
          <w:i/>
          <w:sz w:val="26"/>
          <w:szCs w:val="26"/>
        </w:rPr>
        <w:t>плиты</w:t>
      </w:r>
      <w:r w:rsidR="00DF1417" w:rsidRPr="005E54A3">
        <w:rPr>
          <w:b w:val="0"/>
          <w:i/>
          <w:sz w:val="26"/>
          <w:szCs w:val="26"/>
        </w:rPr>
        <w:t xml:space="preserve"> покрытия</w:t>
      </w:r>
    </w:p>
    <w:p w:rsidR="00DF1417" w:rsidRPr="005E54A3" w:rsidRDefault="00DF1417" w:rsidP="005E54A3">
      <w:pPr>
        <w:spacing w:line="312" w:lineRule="auto"/>
        <w:jc w:val="center"/>
        <w:rPr>
          <w:sz w:val="26"/>
          <w:szCs w:val="26"/>
        </w:rPr>
      </w:pPr>
    </w:p>
    <w:p w:rsidR="00DF1417" w:rsidRPr="005E54A3" w:rsidRDefault="00DF1417" w:rsidP="005E54A3">
      <w:pPr>
        <w:spacing w:line="312" w:lineRule="auto"/>
        <w:jc w:val="center"/>
        <w:rPr>
          <w:sz w:val="26"/>
          <w:szCs w:val="26"/>
        </w:rPr>
      </w:pPr>
      <w:r w:rsidRPr="005E54A3">
        <w:rPr>
          <w:noProof/>
          <w:sz w:val="26"/>
          <w:szCs w:val="26"/>
        </w:rPr>
        <w:drawing>
          <wp:inline distT="0" distB="0" distL="0" distR="0" wp14:anchorId="385EF81E" wp14:editId="2E617336">
            <wp:extent cx="2914650" cy="1943100"/>
            <wp:effectExtent l="0" t="0" r="0" b="0"/>
            <wp:docPr id="9" name="Рисунок 9" descr="O:\Обмен\Али\Арыс (Артур)\фотоматериал\4. Детский дом 1\IMG_55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Обмен\Али\Арыс (Артур)\фотоматериал\4. Детский дом 1\IMG_559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16005" cy="1944003"/>
                    </a:xfrm>
                    <a:prstGeom prst="rect">
                      <a:avLst/>
                    </a:prstGeom>
                    <a:noFill/>
                    <a:ln>
                      <a:noFill/>
                    </a:ln>
                  </pic:spPr>
                </pic:pic>
              </a:graphicData>
            </a:graphic>
          </wp:inline>
        </w:drawing>
      </w:r>
    </w:p>
    <w:p w:rsidR="004458EA" w:rsidRPr="005E54A3" w:rsidRDefault="004458EA" w:rsidP="005E54A3">
      <w:pPr>
        <w:spacing w:line="312" w:lineRule="auto"/>
        <w:jc w:val="center"/>
        <w:rPr>
          <w:b w:val="0"/>
          <w:i/>
          <w:sz w:val="26"/>
          <w:szCs w:val="26"/>
        </w:rPr>
      </w:pPr>
      <w:r w:rsidRPr="005E54A3">
        <w:rPr>
          <w:b w:val="0"/>
          <w:i/>
          <w:sz w:val="26"/>
          <w:szCs w:val="26"/>
        </w:rPr>
        <w:t>Рисунок 7. Повреждения наружных стен в уровне подоконника в виде горизонтальных трещин</w:t>
      </w:r>
    </w:p>
    <w:p w:rsidR="009B553B" w:rsidRPr="005E54A3" w:rsidRDefault="009B553B" w:rsidP="005E54A3">
      <w:pPr>
        <w:spacing w:line="312" w:lineRule="auto"/>
        <w:jc w:val="center"/>
        <w:rPr>
          <w:sz w:val="26"/>
          <w:szCs w:val="26"/>
        </w:rPr>
      </w:pPr>
    </w:p>
    <w:p w:rsidR="004F740E" w:rsidRPr="005E54A3" w:rsidRDefault="000F0A2A" w:rsidP="005E54A3">
      <w:pPr>
        <w:pStyle w:val="a3"/>
        <w:numPr>
          <w:ilvl w:val="0"/>
          <w:numId w:val="3"/>
        </w:numPr>
        <w:spacing w:line="312" w:lineRule="auto"/>
        <w:ind w:left="0" w:firstLine="567"/>
        <w:jc w:val="both"/>
        <w:rPr>
          <w:sz w:val="26"/>
          <w:szCs w:val="26"/>
        </w:rPr>
      </w:pPr>
      <w:r w:rsidRPr="005E54A3">
        <w:rPr>
          <w:sz w:val="26"/>
          <w:szCs w:val="26"/>
        </w:rPr>
        <w:t>Каркасные здания с кирпичным или саманным заполнением.</w:t>
      </w:r>
    </w:p>
    <w:p w:rsidR="00A51629" w:rsidRPr="005E54A3" w:rsidRDefault="007A1665" w:rsidP="005E54A3">
      <w:pPr>
        <w:spacing w:line="312" w:lineRule="auto"/>
        <w:rPr>
          <w:b w:val="0"/>
          <w:sz w:val="26"/>
          <w:szCs w:val="26"/>
        </w:rPr>
      </w:pPr>
      <w:r w:rsidRPr="005E54A3">
        <w:rPr>
          <w:sz w:val="26"/>
          <w:szCs w:val="26"/>
        </w:rPr>
        <w:t xml:space="preserve">Здание </w:t>
      </w:r>
      <w:proofErr w:type="spellStart"/>
      <w:r w:rsidRPr="005E54A3">
        <w:rPr>
          <w:sz w:val="26"/>
          <w:szCs w:val="26"/>
        </w:rPr>
        <w:t>акимата</w:t>
      </w:r>
      <w:proofErr w:type="spellEnd"/>
      <w:r w:rsidRPr="005E54A3">
        <w:rPr>
          <w:sz w:val="26"/>
          <w:szCs w:val="26"/>
        </w:rPr>
        <w:t xml:space="preserve"> города </w:t>
      </w:r>
      <w:proofErr w:type="spellStart"/>
      <w:r w:rsidRPr="005E54A3">
        <w:rPr>
          <w:sz w:val="26"/>
          <w:szCs w:val="26"/>
        </w:rPr>
        <w:t>Арыс</w:t>
      </w:r>
      <w:proofErr w:type="spellEnd"/>
      <w:r w:rsidRPr="005E54A3">
        <w:rPr>
          <w:b w:val="0"/>
          <w:sz w:val="26"/>
          <w:szCs w:val="26"/>
        </w:rPr>
        <w:t>.</w:t>
      </w:r>
      <w:r w:rsidR="00A51629" w:rsidRPr="005E54A3">
        <w:rPr>
          <w:b w:val="0"/>
          <w:sz w:val="26"/>
          <w:szCs w:val="26"/>
        </w:rPr>
        <w:t xml:space="preserve"> </w:t>
      </w:r>
    </w:p>
    <w:p w:rsidR="00A51629" w:rsidRPr="005E54A3" w:rsidRDefault="00A51629" w:rsidP="005E54A3">
      <w:pPr>
        <w:spacing w:line="312" w:lineRule="auto"/>
        <w:ind w:firstLine="567"/>
        <w:jc w:val="both"/>
        <w:rPr>
          <w:b w:val="0"/>
          <w:sz w:val="26"/>
          <w:szCs w:val="26"/>
        </w:rPr>
      </w:pPr>
      <w:r w:rsidRPr="005E54A3">
        <w:rPr>
          <w:b w:val="0"/>
          <w:sz w:val="26"/>
          <w:szCs w:val="26"/>
        </w:rPr>
        <w:t>Согласно техническому паспорту здание построено в 1972 году.</w:t>
      </w:r>
    </w:p>
    <w:p w:rsidR="00A51629" w:rsidRPr="005E54A3" w:rsidRDefault="00A51629" w:rsidP="005E54A3">
      <w:pPr>
        <w:spacing w:line="312" w:lineRule="auto"/>
        <w:ind w:firstLine="567"/>
        <w:jc w:val="both"/>
        <w:rPr>
          <w:b w:val="0"/>
          <w:sz w:val="26"/>
          <w:szCs w:val="26"/>
        </w:rPr>
      </w:pPr>
      <w:r w:rsidRPr="005E54A3">
        <w:rPr>
          <w:b w:val="0"/>
          <w:sz w:val="26"/>
          <w:szCs w:val="26"/>
        </w:rPr>
        <w:t xml:space="preserve">Рассматриваемое здание, с </w:t>
      </w:r>
      <w:proofErr w:type="spellStart"/>
      <w:r w:rsidRPr="005E54A3">
        <w:rPr>
          <w:b w:val="0"/>
          <w:sz w:val="26"/>
          <w:szCs w:val="26"/>
        </w:rPr>
        <w:t>многоскатной</w:t>
      </w:r>
      <w:proofErr w:type="spellEnd"/>
      <w:r w:rsidRPr="005E54A3">
        <w:rPr>
          <w:b w:val="0"/>
          <w:sz w:val="26"/>
          <w:szCs w:val="26"/>
        </w:rPr>
        <w:t xml:space="preserve"> чердачной крышей, без подвала, состоит из двух блоков. Четырехэтажный блок 1 имеет простую прямоугольную форму в плане </w:t>
      </w:r>
      <w:r w:rsidRPr="005E54A3">
        <w:rPr>
          <w:b w:val="0"/>
          <w:sz w:val="26"/>
          <w:szCs w:val="26"/>
        </w:rPr>
        <w:lastRenderedPageBreak/>
        <w:t>с размерами 14,85х45,5 м. Одноэтажный блок 2 имеет простую прямоугольную форму в плане с размерами 12,0х18,0 м в разбивочных осях.</w:t>
      </w:r>
    </w:p>
    <w:p w:rsidR="00A51629" w:rsidRPr="005E54A3" w:rsidRDefault="00A51629" w:rsidP="005E54A3">
      <w:pPr>
        <w:spacing w:line="312" w:lineRule="auto"/>
        <w:ind w:firstLine="567"/>
        <w:jc w:val="both"/>
        <w:rPr>
          <w:b w:val="0"/>
          <w:sz w:val="26"/>
          <w:szCs w:val="26"/>
        </w:rPr>
      </w:pPr>
      <w:r w:rsidRPr="005E54A3">
        <w:rPr>
          <w:b w:val="0"/>
          <w:sz w:val="26"/>
          <w:szCs w:val="26"/>
        </w:rPr>
        <w:t xml:space="preserve">Высота этажей блока 1 составляет 3,3 м, общая высота от среднего уровня дневной поверхности грунта до верха стен равна 12,4 м. </w:t>
      </w:r>
    </w:p>
    <w:p w:rsidR="00A51629" w:rsidRPr="005E54A3" w:rsidRDefault="00A51629" w:rsidP="005E54A3">
      <w:pPr>
        <w:spacing w:line="312" w:lineRule="auto"/>
        <w:ind w:firstLine="567"/>
        <w:jc w:val="both"/>
        <w:rPr>
          <w:b w:val="0"/>
          <w:sz w:val="26"/>
          <w:szCs w:val="26"/>
        </w:rPr>
      </w:pPr>
      <w:r w:rsidRPr="005E54A3">
        <w:rPr>
          <w:b w:val="0"/>
          <w:sz w:val="26"/>
          <w:szCs w:val="26"/>
        </w:rPr>
        <w:t>Конструктивная схема здания представляет собой систему с поперечными и продольными несущими кирпичными стенами с монолитными железобетонными включениями и перекрытиями из сборных многопустотных железобетонных плит. Толщина наружных и внутренних несущих стен составляет 38 см. Покрытие выполнено из сборных ребристых железобетонных плит. Плиты перекрытия опираются на продольные несущие стены.</w:t>
      </w:r>
    </w:p>
    <w:p w:rsidR="00A51629" w:rsidRPr="005E54A3" w:rsidRDefault="00A51629" w:rsidP="005E54A3">
      <w:pPr>
        <w:spacing w:line="312" w:lineRule="auto"/>
        <w:ind w:firstLine="567"/>
        <w:jc w:val="both"/>
        <w:rPr>
          <w:b w:val="0"/>
          <w:sz w:val="26"/>
          <w:szCs w:val="26"/>
        </w:rPr>
      </w:pPr>
      <w:r w:rsidRPr="005E54A3">
        <w:rPr>
          <w:b w:val="0"/>
          <w:sz w:val="26"/>
          <w:szCs w:val="26"/>
        </w:rPr>
        <w:t>На первом этаже блока 1 в центре здания, где расположена входная группа, несущие конструкции выполнены в виде железобетонных продольных рам, в поперечном направлении рамы объединены монолитными плитами перекрытий.</w:t>
      </w:r>
    </w:p>
    <w:p w:rsidR="00A51629" w:rsidRPr="005E54A3" w:rsidRDefault="00A51629" w:rsidP="005E54A3">
      <w:pPr>
        <w:spacing w:line="312" w:lineRule="auto"/>
        <w:ind w:firstLine="567"/>
        <w:jc w:val="both"/>
        <w:rPr>
          <w:b w:val="0"/>
          <w:sz w:val="26"/>
          <w:szCs w:val="26"/>
        </w:rPr>
      </w:pPr>
      <w:r w:rsidRPr="005E54A3">
        <w:rPr>
          <w:b w:val="0"/>
          <w:sz w:val="26"/>
          <w:szCs w:val="26"/>
        </w:rPr>
        <w:t>Фундаменты - ленточные бетонные.</w:t>
      </w:r>
    </w:p>
    <w:p w:rsidR="00A51629" w:rsidRPr="005E54A3" w:rsidRDefault="00A51629" w:rsidP="005E54A3">
      <w:pPr>
        <w:spacing w:line="312" w:lineRule="auto"/>
        <w:ind w:firstLine="567"/>
        <w:jc w:val="both"/>
        <w:rPr>
          <w:b w:val="0"/>
          <w:sz w:val="26"/>
          <w:szCs w:val="26"/>
        </w:rPr>
      </w:pPr>
      <w:r w:rsidRPr="005E54A3">
        <w:rPr>
          <w:b w:val="0"/>
          <w:sz w:val="26"/>
          <w:szCs w:val="26"/>
        </w:rPr>
        <w:t>Перегородки – кирпичные толщиной в полкирпича и кирпич.</w:t>
      </w:r>
    </w:p>
    <w:p w:rsidR="00A51629" w:rsidRPr="005E54A3" w:rsidRDefault="00A51629" w:rsidP="005E54A3">
      <w:pPr>
        <w:spacing w:line="312" w:lineRule="auto"/>
        <w:ind w:firstLine="567"/>
        <w:jc w:val="both"/>
        <w:rPr>
          <w:b w:val="0"/>
          <w:sz w:val="26"/>
          <w:szCs w:val="26"/>
        </w:rPr>
      </w:pPr>
      <w:r w:rsidRPr="005E54A3">
        <w:rPr>
          <w:b w:val="0"/>
          <w:sz w:val="26"/>
          <w:szCs w:val="26"/>
        </w:rPr>
        <w:t xml:space="preserve">Кровля - </w:t>
      </w:r>
      <w:proofErr w:type="spellStart"/>
      <w:r w:rsidRPr="005E54A3">
        <w:rPr>
          <w:b w:val="0"/>
          <w:sz w:val="26"/>
          <w:szCs w:val="26"/>
        </w:rPr>
        <w:t>многоскатная</w:t>
      </w:r>
      <w:proofErr w:type="spellEnd"/>
      <w:r w:rsidRPr="005E54A3">
        <w:rPr>
          <w:b w:val="0"/>
          <w:sz w:val="26"/>
          <w:szCs w:val="26"/>
        </w:rPr>
        <w:t xml:space="preserve"> из металлических волнистых листов по деревянной стропильной системе.</w:t>
      </w:r>
    </w:p>
    <w:p w:rsidR="00A51629" w:rsidRPr="005E54A3" w:rsidRDefault="00A51629" w:rsidP="005E54A3">
      <w:pPr>
        <w:spacing w:line="312" w:lineRule="auto"/>
        <w:ind w:firstLine="567"/>
        <w:jc w:val="both"/>
        <w:rPr>
          <w:b w:val="0"/>
          <w:sz w:val="26"/>
          <w:szCs w:val="26"/>
        </w:rPr>
      </w:pPr>
      <w:r w:rsidRPr="005E54A3">
        <w:rPr>
          <w:b w:val="0"/>
          <w:sz w:val="26"/>
          <w:szCs w:val="26"/>
        </w:rPr>
        <w:t xml:space="preserve">Высота этажа блока 2 составляет 5,5 м, общая высота от среднего уровня дневной поверхности грунта до верха стен равна 6,2 м. </w:t>
      </w:r>
    </w:p>
    <w:p w:rsidR="00A51629" w:rsidRPr="005E54A3" w:rsidRDefault="00A51629" w:rsidP="005E54A3">
      <w:pPr>
        <w:spacing w:line="312" w:lineRule="auto"/>
        <w:ind w:firstLine="567"/>
        <w:jc w:val="both"/>
        <w:rPr>
          <w:b w:val="0"/>
          <w:sz w:val="26"/>
          <w:szCs w:val="26"/>
        </w:rPr>
      </w:pPr>
      <w:r w:rsidRPr="005E54A3">
        <w:rPr>
          <w:b w:val="0"/>
          <w:sz w:val="26"/>
          <w:szCs w:val="26"/>
        </w:rPr>
        <w:t xml:space="preserve">Конструктивная схема здания представляет собой систему с поперечными и продольными несущими наружными кирпичными стенами с железобетонными включениями. Толщина наружных несущих стен составляет 38 см.  </w:t>
      </w:r>
    </w:p>
    <w:p w:rsidR="00A51629" w:rsidRPr="005E54A3" w:rsidRDefault="00A51629" w:rsidP="005E54A3">
      <w:pPr>
        <w:spacing w:line="312" w:lineRule="auto"/>
        <w:ind w:firstLine="567"/>
        <w:jc w:val="both"/>
        <w:rPr>
          <w:b w:val="0"/>
          <w:sz w:val="26"/>
          <w:szCs w:val="26"/>
        </w:rPr>
      </w:pPr>
      <w:r w:rsidRPr="005E54A3">
        <w:rPr>
          <w:b w:val="0"/>
          <w:sz w:val="26"/>
          <w:szCs w:val="26"/>
        </w:rPr>
        <w:t>Покрытие выполнено из сборных железобетонных балок или стальных ферм (не удалось определить). Фундаменты - ленточные бетонные.</w:t>
      </w:r>
    </w:p>
    <w:p w:rsidR="00A51629" w:rsidRPr="005E54A3" w:rsidRDefault="00A51629" w:rsidP="005E54A3">
      <w:pPr>
        <w:spacing w:line="312" w:lineRule="auto"/>
        <w:ind w:firstLine="567"/>
        <w:jc w:val="both"/>
        <w:rPr>
          <w:b w:val="0"/>
          <w:sz w:val="26"/>
          <w:szCs w:val="26"/>
        </w:rPr>
      </w:pPr>
      <w:r w:rsidRPr="005E54A3">
        <w:rPr>
          <w:b w:val="0"/>
          <w:sz w:val="26"/>
          <w:szCs w:val="26"/>
        </w:rPr>
        <w:t>Кровля - скатная из металлических волнистых листов.</w:t>
      </w:r>
    </w:p>
    <w:p w:rsidR="00E13314" w:rsidRPr="005E54A3" w:rsidRDefault="00E13314" w:rsidP="005E54A3">
      <w:pPr>
        <w:spacing w:line="312" w:lineRule="auto"/>
        <w:ind w:firstLine="567"/>
        <w:jc w:val="both"/>
        <w:rPr>
          <w:b w:val="0"/>
          <w:sz w:val="26"/>
          <w:szCs w:val="26"/>
        </w:rPr>
      </w:pPr>
      <w:r w:rsidRPr="005E54A3">
        <w:rPr>
          <w:b w:val="0"/>
          <w:sz w:val="26"/>
          <w:szCs w:val="26"/>
        </w:rPr>
        <w:t>При ударном воздействии воздушных волн несущие конструкции здания – стены, перекрытия, узловые соединения и т.д. - в целом не получили повреждений, характерных для данного типа воздействия. Состояние несущих конструкций удовлетворительное.</w:t>
      </w:r>
    </w:p>
    <w:p w:rsidR="00E13314" w:rsidRPr="005E54A3" w:rsidRDefault="00E13314" w:rsidP="005E54A3">
      <w:pPr>
        <w:spacing w:line="312" w:lineRule="auto"/>
        <w:ind w:firstLine="567"/>
        <w:jc w:val="both"/>
        <w:rPr>
          <w:b w:val="0"/>
          <w:sz w:val="26"/>
          <w:szCs w:val="26"/>
        </w:rPr>
      </w:pPr>
      <w:r w:rsidRPr="005E54A3">
        <w:rPr>
          <w:b w:val="0"/>
          <w:sz w:val="26"/>
          <w:szCs w:val="26"/>
        </w:rPr>
        <w:t xml:space="preserve">Характерные повреждения ограждающих конструкций, полученных в результате действия ряда ударных волн: </w:t>
      </w:r>
    </w:p>
    <w:p w:rsidR="00E13314" w:rsidRPr="005E54A3" w:rsidRDefault="00E13314" w:rsidP="005E54A3">
      <w:pPr>
        <w:spacing w:line="312" w:lineRule="auto"/>
        <w:jc w:val="both"/>
        <w:rPr>
          <w:b w:val="0"/>
          <w:sz w:val="26"/>
          <w:szCs w:val="26"/>
        </w:rPr>
      </w:pPr>
      <w:r w:rsidRPr="005E54A3">
        <w:rPr>
          <w:b w:val="0"/>
          <w:sz w:val="26"/>
          <w:szCs w:val="26"/>
        </w:rPr>
        <w:t>•</w:t>
      </w:r>
      <w:r w:rsidRPr="005E54A3">
        <w:rPr>
          <w:b w:val="0"/>
          <w:sz w:val="26"/>
          <w:szCs w:val="26"/>
        </w:rPr>
        <w:tab/>
        <w:t xml:space="preserve">массовые (100%) повреждения вплоть до разрушения оконных рам и стекол; </w:t>
      </w:r>
    </w:p>
    <w:p w:rsidR="00E13314" w:rsidRPr="005E54A3" w:rsidRDefault="00E13314" w:rsidP="005E54A3">
      <w:pPr>
        <w:spacing w:line="312" w:lineRule="auto"/>
        <w:jc w:val="both"/>
        <w:rPr>
          <w:b w:val="0"/>
          <w:sz w:val="26"/>
          <w:szCs w:val="26"/>
        </w:rPr>
      </w:pPr>
      <w:r w:rsidRPr="005E54A3">
        <w:rPr>
          <w:b w:val="0"/>
          <w:sz w:val="26"/>
          <w:szCs w:val="26"/>
        </w:rPr>
        <w:t>•</w:t>
      </w:r>
      <w:r w:rsidRPr="005E54A3">
        <w:rPr>
          <w:b w:val="0"/>
          <w:sz w:val="26"/>
          <w:szCs w:val="26"/>
        </w:rPr>
        <w:tab/>
        <w:t xml:space="preserve">массовые (50%) повреждения вплоть до разрушения наружных и внутренних пластиковых и деревянных дверей и рам; </w:t>
      </w:r>
    </w:p>
    <w:p w:rsidR="00E13314" w:rsidRPr="005E54A3" w:rsidRDefault="00E13314" w:rsidP="005E54A3">
      <w:pPr>
        <w:spacing w:line="312" w:lineRule="auto"/>
        <w:jc w:val="both"/>
        <w:rPr>
          <w:b w:val="0"/>
          <w:sz w:val="26"/>
          <w:szCs w:val="26"/>
        </w:rPr>
      </w:pPr>
      <w:r w:rsidRPr="005E54A3">
        <w:rPr>
          <w:b w:val="0"/>
          <w:sz w:val="26"/>
          <w:szCs w:val="26"/>
        </w:rPr>
        <w:t>•</w:t>
      </w:r>
      <w:r w:rsidRPr="005E54A3">
        <w:rPr>
          <w:b w:val="0"/>
          <w:sz w:val="26"/>
          <w:szCs w:val="26"/>
        </w:rPr>
        <w:tab/>
        <w:t>трещины по контуру кирпичных перегородок в блоке 1 (10%);</w:t>
      </w:r>
    </w:p>
    <w:p w:rsidR="00E13314" w:rsidRPr="005E54A3" w:rsidRDefault="00E13314" w:rsidP="005E54A3">
      <w:pPr>
        <w:spacing w:line="312" w:lineRule="auto"/>
        <w:jc w:val="both"/>
        <w:rPr>
          <w:b w:val="0"/>
          <w:sz w:val="26"/>
          <w:szCs w:val="26"/>
        </w:rPr>
      </w:pPr>
      <w:r w:rsidRPr="005E54A3">
        <w:rPr>
          <w:b w:val="0"/>
          <w:sz w:val="26"/>
          <w:szCs w:val="26"/>
        </w:rPr>
        <w:t>•</w:t>
      </w:r>
      <w:r w:rsidRPr="005E54A3">
        <w:rPr>
          <w:b w:val="0"/>
          <w:sz w:val="26"/>
          <w:szCs w:val="26"/>
        </w:rPr>
        <w:tab/>
        <w:t>в штукатурке простенков блока 2 наблюдаются наклонные и горизонтальные волосяные трещины.</w:t>
      </w:r>
    </w:p>
    <w:p w:rsidR="00E13314" w:rsidRPr="005E54A3" w:rsidRDefault="00027DCE" w:rsidP="005E54A3">
      <w:pPr>
        <w:spacing w:line="312" w:lineRule="auto"/>
        <w:jc w:val="both"/>
        <w:rPr>
          <w:b w:val="0"/>
          <w:sz w:val="26"/>
          <w:szCs w:val="26"/>
        </w:rPr>
      </w:pPr>
      <w:r w:rsidRPr="005E54A3">
        <w:rPr>
          <w:b w:val="0"/>
          <w:sz w:val="26"/>
          <w:szCs w:val="26"/>
        </w:rPr>
        <w:lastRenderedPageBreak/>
        <w:t>Виды и фрагменты рассматриваемого</w:t>
      </w:r>
      <w:r w:rsidR="00E13314" w:rsidRPr="005E54A3">
        <w:rPr>
          <w:b w:val="0"/>
          <w:sz w:val="26"/>
          <w:szCs w:val="26"/>
        </w:rPr>
        <w:t xml:space="preserve"> здани</w:t>
      </w:r>
      <w:r w:rsidRPr="005E54A3">
        <w:rPr>
          <w:b w:val="0"/>
          <w:sz w:val="26"/>
          <w:szCs w:val="26"/>
        </w:rPr>
        <w:t>я</w:t>
      </w:r>
      <w:r w:rsidR="00E13314" w:rsidRPr="005E54A3">
        <w:rPr>
          <w:b w:val="0"/>
          <w:sz w:val="26"/>
          <w:szCs w:val="26"/>
        </w:rPr>
        <w:t xml:space="preserve"> приведены на рисунках </w:t>
      </w:r>
      <w:r w:rsidRPr="005E54A3">
        <w:rPr>
          <w:b w:val="0"/>
          <w:sz w:val="26"/>
          <w:szCs w:val="26"/>
        </w:rPr>
        <w:t>8-11</w:t>
      </w:r>
      <w:r w:rsidR="00E13314" w:rsidRPr="005E54A3">
        <w:rPr>
          <w:b w:val="0"/>
          <w:sz w:val="26"/>
          <w:szCs w:val="26"/>
        </w:rPr>
        <w:t>.</w:t>
      </w:r>
    </w:p>
    <w:p w:rsidR="00E13314" w:rsidRPr="005E54A3" w:rsidRDefault="00E13314" w:rsidP="005E54A3">
      <w:pPr>
        <w:spacing w:line="312" w:lineRule="auto"/>
        <w:jc w:val="both"/>
        <w:rPr>
          <w:b w:val="0"/>
          <w:sz w:val="26"/>
          <w:szCs w:val="26"/>
        </w:rPr>
      </w:pPr>
    </w:p>
    <w:p w:rsidR="00E13314" w:rsidRPr="005E54A3" w:rsidRDefault="00E13314" w:rsidP="005E54A3">
      <w:pPr>
        <w:spacing w:line="312" w:lineRule="auto"/>
        <w:jc w:val="center"/>
        <w:rPr>
          <w:sz w:val="26"/>
          <w:szCs w:val="26"/>
        </w:rPr>
      </w:pPr>
      <w:r w:rsidRPr="005E54A3">
        <w:rPr>
          <w:noProof/>
          <w:sz w:val="26"/>
          <w:szCs w:val="26"/>
        </w:rPr>
        <w:drawing>
          <wp:inline distT="0" distB="0" distL="0" distR="0" wp14:anchorId="1CDA6703" wp14:editId="01AE9E62">
            <wp:extent cx="1971675" cy="1476910"/>
            <wp:effectExtent l="0" t="0" r="0" b="9525"/>
            <wp:docPr id="10" name="Рисунок 10" descr="IMG_20190629_171920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20190629_171920_1"/>
                    <pic:cNvPicPr>
                      <a:picLocks noChangeAspect="1" noChangeArrowheads="1"/>
                    </pic:cNvPicPr>
                  </pic:nvPicPr>
                  <pic:blipFill>
                    <a:blip r:embed="rId20" cstate="screen">
                      <a:extLst>
                        <a:ext uri="{28A0092B-C50C-407E-A947-70E740481C1C}">
                          <a14:useLocalDpi xmlns:a14="http://schemas.microsoft.com/office/drawing/2010/main"/>
                        </a:ext>
                      </a:extLst>
                    </a:blip>
                    <a:srcRect/>
                    <a:stretch>
                      <a:fillRect/>
                    </a:stretch>
                  </pic:blipFill>
                  <pic:spPr bwMode="auto">
                    <a:xfrm>
                      <a:off x="0" y="0"/>
                      <a:ext cx="1984695" cy="1486663"/>
                    </a:xfrm>
                    <a:prstGeom prst="rect">
                      <a:avLst/>
                    </a:prstGeom>
                    <a:noFill/>
                    <a:ln>
                      <a:noFill/>
                    </a:ln>
                  </pic:spPr>
                </pic:pic>
              </a:graphicData>
            </a:graphic>
          </wp:inline>
        </w:drawing>
      </w:r>
    </w:p>
    <w:p w:rsidR="00E13314" w:rsidRPr="005E54A3" w:rsidRDefault="00027DCE" w:rsidP="005E54A3">
      <w:pPr>
        <w:spacing w:line="312" w:lineRule="auto"/>
        <w:jc w:val="center"/>
        <w:rPr>
          <w:b w:val="0"/>
          <w:i/>
          <w:sz w:val="26"/>
          <w:szCs w:val="26"/>
        </w:rPr>
      </w:pPr>
      <w:r w:rsidRPr="005E54A3">
        <w:rPr>
          <w:b w:val="0"/>
          <w:i/>
          <w:sz w:val="26"/>
          <w:szCs w:val="26"/>
        </w:rPr>
        <w:t>Рисунок 8</w:t>
      </w:r>
      <w:r w:rsidR="00E13314" w:rsidRPr="005E54A3">
        <w:rPr>
          <w:b w:val="0"/>
          <w:i/>
          <w:sz w:val="26"/>
          <w:szCs w:val="26"/>
        </w:rPr>
        <w:t xml:space="preserve">. Общий вид </w:t>
      </w:r>
      <w:r w:rsidRPr="005E54A3">
        <w:rPr>
          <w:b w:val="0"/>
          <w:i/>
          <w:sz w:val="26"/>
          <w:szCs w:val="26"/>
        </w:rPr>
        <w:t xml:space="preserve">здания </w:t>
      </w:r>
      <w:proofErr w:type="spellStart"/>
      <w:r w:rsidR="00E13314" w:rsidRPr="005E54A3">
        <w:rPr>
          <w:b w:val="0"/>
          <w:i/>
          <w:sz w:val="26"/>
          <w:szCs w:val="26"/>
        </w:rPr>
        <w:t>акимата</w:t>
      </w:r>
      <w:proofErr w:type="spellEnd"/>
      <w:r w:rsidR="00E13314" w:rsidRPr="005E54A3">
        <w:rPr>
          <w:b w:val="0"/>
          <w:i/>
          <w:sz w:val="26"/>
          <w:szCs w:val="26"/>
        </w:rPr>
        <w:t>.</w:t>
      </w:r>
    </w:p>
    <w:p w:rsidR="00E13314" w:rsidRPr="005E54A3" w:rsidRDefault="00E13314" w:rsidP="005E54A3">
      <w:pPr>
        <w:spacing w:line="312" w:lineRule="auto"/>
        <w:jc w:val="center"/>
        <w:rPr>
          <w:sz w:val="26"/>
          <w:szCs w:val="26"/>
        </w:rPr>
      </w:pPr>
      <w:r w:rsidRPr="005E54A3">
        <w:rPr>
          <w:noProof/>
          <w:sz w:val="26"/>
          <w:szCs w:val="26"/>
        </w:rPr>
        <w:drawing>
          <wp:inline distT="0" distB="0" distL="0" distR="0" wp14:anchorId="22FEC33C" wp14:editId="2294A008">
            <wp:extent cx="2114550" cy="1584981"/>
            <wp:effectExtent l="0" t="0" r="0" b="0"/>
            <wp:docPr id="5" name="Рисунок 5" descr="IMG_20190629_162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20190629_162421"/>
                    <pic:cNvPicPr>
                      <a:picLocks noChangeAspect="1" noChangeArrowheads="1"/>
                    </pic:cNvPicPr>
                  </pic:nvPicPr>
                  <pic:blipFill>
                    <a:blip r:embed="rId21" cstate="screen">
                      <a:extLst>
                        <a:ext uri="{28A0092B-C50C-407E-A947-70E740481C1C}">
                          <a14:useLocalDpi xmlns:a14="http://schemas.microsoft.com/office/drawing/2010/main"/>
                        </a:ext>
                      </a:extLst>
                    </a:blip>
                    <a:srcRect/>
                    <a:stretch>
                      <a:fillRect/>
                    </a:stretch>
                  </pic:blipFill>
                  <pic:spPr bwMode="auto">
                    <a:xfrm>
                      <a:off x="0" y="0"/>
                      <a:ext cx="2134835" cy="1600186"/>
                    </a:xfrm>
                    <a:prstGeom prst="rect">
                      <a:avLst/>
                    </a:prstGeom>
                    <a:noFill/>
                    <a:ln>
                      <a:noFill/>
                    </a:ln>
                  </pic:spPr>
                </pic:pic>
              </a:graphicData>
            </a:graphic>
          </wp:inline>
        </w:drawing>
      </w:r>
    </w:p>
    <w:p w:rsidR="00E13314" w:rsidRPr="005E54A3" w:rsidRDefault="00E13314" w:rsidP="005E54A3">
      <w:pPr>
        <w:spacing w:line="312" w:lineRule="auto"/>
        <w:jc w:val="center"/>
        <w:rPr>
          <w:b w:val="0"/>
          <w:i/>
          <w:sz w:val="26"/>
          <w:szCs w:val="26"/>
        </w:rPr>
      </w:pPr>
      <w:r w:rsidRPr="005E54A3">
        <w:rPr>
          <w:b w:val="0"/>
          <w:i/>
          <w:sz w:val="26"/>
          <w:szCs w:val="26"/>
        </w:rPr>
        <w:t xml:space="preserve">Рисунок </w:t>
      </w:r>
      <w:r w:rsidR="00027DCE" w:rsidRPr="005E54A3">
        <w:rPr>
          <w:b w:val="0"/>
          <w:i/>
          <w:sz w:val="26"/>
          <w:szCs w:val="26"/>
        </w:rPr>
        <w:t>9</w:t>
      </w:r>
      <w:r w:rsidRPr="005E54A3">
        <w:rPr>
          <w:b w:val="0"/>
          <w:i/>
          <w:sz w:val="26"/>
          <w:szCs w:val="26"/>
        </w:rPr>
        <w:t>. Повреждения оконных рам</w:t>
      </w:r>
    </w:p>
    <w:p w:rsidR="00E13314" w:rsidRPr="005E54A3" w:rsidRDefault="00E13314" w:rsidP="005E54A3">
      <w:pPr>
        <w:spacing w:line="312" w:lineRule="auto"/>
        <w:jc w:val="center"/>
        <w:rPr>
          <w:sz w:val="26"/>
          <w:szCs w:val="26"/>
        </w:rPr>
      </w:pPr>
      <w:r w:rsidRPr="005E54A3">
        <w:rPr>
          <w:noProof/>
          <w:sz w:val="26"/>
          <w:szCs w:val="26"/>
        </w:rPr>
        <w:drawing>
          <wp:inline distT="0" distB="0" distL="0" distR="0" wp14:anchorId="0AC24432" wp14:editId="59BEEF3B">
            <wp:extent cx="2495550" cy="1870562"/>
            <wp:effectExtent l="0" t="0" r="0" b="0"/>
            <wp:docPr id="7" name="Рисунок 7" descr="IMG_20190629_183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20190629_183533"/>
                    <pic:cNvPicPr>
                      <a:picLocks noChangeAspect="1" noChangeArrowheads="1"/>
                    </pic:cNvPicPr>
                  </pic:nvPicPr>
                  <pic:blipFill>
                    <a:blip r:embed="rId22" cstate="screen">
                      <a:extLst>
                        <a:ext uri="{28A0092B-C50C-407E-A947-70E740481C1C}">
                          <a14:useLocalDpi xmlns:a14="http://schemas.microsoft.com/office/drawing/2010/main"/>
                        </a:ext>
                      </a:extLst>
                    </a:blip>
                    <a:srcRect/>
                    <a:stretch>
                      <a:fillRect/>
                    </a:stretch>
                  </pic:blipFill>
                  <pic:spPr bwMode="auto">
                    <a:xfrm>
                      <a:off x="0" y="0"/>
                      <a:ext cx="2504631" cy="1877369"/>
                    </a:xfrm>
                    <a:prstGeom prst="rect">
                      <a:avLst/>
                    </a:prstGeom>
                    <a:noFill/>
                    <a:ln>
                      <a:noFill/>
                    </a:ln>
                  </pic:spPr>
                </pic:pic>
              </a:graphicData>
            </a:graphic>
          </wp:inline>
        </w:drawing>
      </w:r>
      <w:r w:rsidRPr="005E54A3">
        <w:rPr>
          <w:sz w:val="26"/>
          <w:szCs w:val="26"/>
        </w:rPr>
        <w:t xml:space="preserve">  </w:t>
      </w:r>
      <w:r w:rsidRPr="005E54A3">
        <w:rPr>
          <w:noProof/>
          <w:sz w:val="26"/>
          <w:szCs w:val="26"/>
        </w:rPr>
        <w:drawing>
          <wp:inline distT="0" distB="0" distL="0" distR="0" wp14:anchorId="6A7E74D1" wp14:editId="105471DC">
            <wp:extent cx="1409700" cy="1889597"/>
            <wp:effectExtent l="0" t="0" r="0" b="0"/>
            <wp:docPr id="11" name="Рисунок 11" descr="IMG_20190629_183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_20190629_183813"/>
                    <pic:cNvPicPr>
                      <a:picLocks noChangeAspect="1" noChangeArrowheads="1"/>
                    </pic:cNvPicPr>
                  </pic:nvPicPr>
                  <pic:blipFill>
                    <a:blip r:embed="rId23" cstate="screen">
                      <a:extLst>
                        <a:ext uri="{28A0092B-C50C-407E-A947-70E740481C1C}">
                          <a14:useLocalDpi xmlns:a14="http://schemas.microsoft.com/office/drawing/2010/main"/>
                        </a:ext>
                      </a:extLst>
                    </a:blip>
                    <a:srcRect/>
                    <a:stretch>
                      <a:fillRect/>
                    </a:stretch>
                  </pic:blipFill>
                  <pic:spPr bwMode="auto">
                    <a:xfrm>
                      <a:off x="0" y="0"/>
                      <a:ext cx="1427905" cy="1913999"/>
                    </a:xfrm>
                    <a:prstGeom prst="rect">
                      <a:avLst/>
                    </a:prstGeom>
                    <a:noFill/>
                    <a:ln>
                      <a:noFill/>
                    </a:ln>
                  </pic:spPr>
                </pic:pic>
              </a:graphicData>
            </a:graphic>
          </wp:inline>
        </w:drawing>
      </w:r>
    </w:p>
    <w:p w:rsidR="00E13314" w:rsidRPr="005E54A3" w:rsidRDefault="00E13314" w:rsidP="005E54A3">
      <w:pPr>
        <w:spacing w:line="312" w:lineRule="auto"/>
        <w:jc w:val="center"/>
        <w:rPr>
          <w:b w:val="0"/>
          <w:i/>
          <w:sz w:val="26"/>
          <w:szCs w:val="26"/>
        </w:rPr>
      </w:pPr>
      <w:r w:rsidRPr="005E54A3">
        <w:rPr>
          <w:b w:val="0"/>
          <w:i/>
          <w:sz w:val="26"/>
          <w:szCs w:val="26"/>
        </w:rPr>
        <w:t xml:space="preserve">Рисунок </w:t>
      </w:r>
      <w:r w:rsidR="00027DCE" w:rsidRPr="005E54A3">
        <w:rPr>
          <w:b w:val="0"/>
          <w:i/>
          <w:sz w:val="26"/>
          <w:szCs w:val="26"/>
        </w:rPr>
        <w:t>10</w:t>
      </w:r>
      <w:r w:rsidRPr="005E54A3">
        <w:rPr>
          <w:b w:val="0"/>
          <w:i/>
          <w:sz w:val="26"/>
          <w:szCs w:val="26"/>
        </w:rPr>
        <w:t>. Разрушенные двери и дверные блоки</w:t>
      </w:r>
    </w:p>
    <w:p w:rsidR="00E13314" w:rsidRPr="005E54A3" w:rsidRDefault="00E13314" w:rsidP="005E54A3">
      <w:pPr>
        <w:spacing w:line="312" w:lineRule="auto"/>
        <w:jc w:val="center"/>
        <w:rPr>
          <w:sz w:val="26"/>
          <w:szCs w:val="26"/>
        </w:rPr>
      </w:pPr>
    </w:p>
    <w:p w:rsidR="00A55217" w:rsidRPr="005E54A3" w:rsidRDefault="00A55217" w:rsidP="005E54A3">
      <w:pPr>
        <w:spacing w:line="312" w:lineRule="auto"/>
        <w:jc w:val="center"/>
        <w:rPr>
          <w:sz w:val="26"/>
          <w:szCs w:val="26"/>
        </w:rPr>
      </w:pPr>
      <w:r w:rsidRPr="005E54A3">
        <w:rPr>
          <w:noProof/>
          <w:sz w:val="26"/>
          <w:szCs w:val="26"/>
        </w:rPr>
        <w:drawing>
          <wp:inline distT="0" distB="0" distL="0" distR="0" wp14:anchorId="395E23B4" wp14:editId="6B8C7BFE">
            <wp:extent cx="2324100" cy="1742050"/>
            <wp:effectExtent l="0" t="0" r="0" b="0"/>
            <wp:docPr id="12" name="Рисунок 12" descr="IMG_20190629_183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_20190629_183428"/>
                    <pic:cNvPicPr>
                      <a:picLocks noChangeAspect="1" noChangeArrowheads="1"/>
                    </pic:cNvPicPr>
                  </pic:nvPicPr>
                  <pic:blipFill>
                    <a:blip r:embed="rId24" cstate="screen">
                      <a:extLst>
                        <a:ext uri="{28A0092B-C50C-407E-A947-70E740481C1C}">
                          <a14:useLocalDpi xmlns:a14="http://schemas.microsoft.com/office/drawing/2010/main"/>
                        </a:ext>
                      </a:extLst>
                    </a:blip>
                    <a:srcRect/>
                    <a:stretch>
                      <a:fillRect/>
                    </a:stretch>
                  </pic:blipFill>
                  <pic:spPr bwMode="auto">
                    <a:xfrm>
                      <a:off x="0" y="0"/>
                      <a:ext cx="2329587" cy="1746163"/>
                    </a:xfrm>
                    <a:prstGeom prst="rect">
                      <a:avLst/>
                    </a:prstGeom>
                    <a:noFill/>
                    <a:ln>
                      <a:noFill/>
                    </a:ln>
                  </pic:spPr>
                </pic:pic>
              </a:graphicData>
            </a:graphic>
          </wp:inline>
        </w:drawing>
      </w:r>
      <w:r w:rsidRPr="005E54A3">
        <w:rPr>
          <w:noProof/>
          <w:sz w:val="26"/>
          <w:szCs w:val="26"/>
        </w:rPr>
        <w:t xml:space="preserve">  </w:t>
      </w:r>
      <w:r w:rsidRPr="005E54A3">
        <w:rPr>
          <w:noProof/>
          <w:sz w:val="26"/>
          <w:szCs w:val="26"/>
        </w:rPr>
        <w:drawing>
          <wp:inline distT="0" distB="0" distL="0" distR="0" wp14:anchorId="077DA3AE" wp14:editId="79FD0CF8">
            <wp:extent cx="2333625" cy="1749190"/>
            <wp:effectExtent l="0" t="0" r="0" b="3810"/>
            <wp:docPr id="13" name="Рисунок 13" descr="IMG_20190629_183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_20190629_183419"/>
                    <pic:cNvPicPr>
                      <a:picLocks noChangeAspect="1" noChangeArrowheads="1"/>
                    </pic:cNvPicPr>
                  </pic:nvPicPr>
                  <pic:blipFill>
                    <a:blip r:embed="rId25" cstate="screen">
                      <a:extLst>
                        <a:ext uri="{28A0092B-C50C-407E-A947-70E740481C1C}">
                          <a14:useLocalDpi xmlns:a14="http://schemas.microsoft.com/office/drawing/2010/main"/>
                        </a:ext>
                      </a:extLst>
                    </a:blip>
                    <a:srcRect/>
                    <a:stretch>
                      <a:fillRect/>
                    </a:stretch>
                  </pic:blipFill>
                  <pic:spPr bwMode="auto">
                    <a:xfrm>
                      <a:off x="0" y="0"/>
                      <a:ext cx="2343696" cy="1756739"/>
                    </a:xfrm>
                    <a:prstGeom prst="rect">
                      <a:avLst/>
                    </a:prstGeom>
                    <a:noFill/>
                    <a:ln>
                      <a:noFill/>
                    </a:ln>
                  </pic:spPr>
                </pic:pic>
              </a:graphicData>
            </a:graphic>
          </wp:inline>
        </w:drawing>
      </w:r>
    </w:p>
    <w:p w:rsidR="00A55217" w:rsidRPr="005E54A3" w:rsidRDefault="00027DCE" w:rsidP="005E54A3">
      <w:pPr>
        <w:spacing w:line="312" w:lineRule="auto"/>
        <w:jc w:val="center"/>
        <w:rPr>
          <w:b w:val="0"/>
          <w:i/>
          <w:sz w:val="26"/>
          <w:szCs w:val="26"/>
        </w:rPr>
      </w:pPr>
      <w:r w:rsidRPr="005E54A3">
        <w:rPr>
          <w:b w:val="0"/>
          <w:i/>
          <w:sz w:val="26"/>
          <w:szCs w:val="26"/>
        </w:rPr>
        <w:t>Рисунок 11</w:t>
      </w:r>
      <w:r w:rsidR="00A55217" w:rsidRPr="005E54A3">
        <w:rPr>
          <w:b w:val="0"/>
          <w:i/>
          <w:sz w:val="26"/>
          <w:szCs w:val="26"/>
        </w:rPr>
        <w:t>. Трещины по штукатурке в перегородках</w:t>
      </w:r>
    </w:p>
    <w:p w:rsidR="00E13314" w:rsidRDefault="00E13314" w:rsidP="005E54A3">
      <w:pPr>
        <w:spacing w:line="312" w:lineRule="auto"/>
        <w:jc w:val="center"/>
        <w:rPr>
          <w:sz w:val="26"/>
          <w:szCs w:val="26"/>
        </w:rPr>
      </w:pPr>
    </w:p>
    <w:p w:rsidR="005E54A3" w:rsidRPr="005E54A3" w:rsidRDefault="005E54A3" w:rsidP="005E54A3">
      <w:pPr>
        <w:spacing w:line="312" w:lineRule="auto"/>
        <w:jc w:val="center"/>
        <w:rPr>
          <w:sz w:val="26"/>
          <w:szCs w:val="26"/>
        </w:rPr>
      </w:pPr>
    </w:p>
    <w:p w:rsidR="00E13314" w:rsidRPr="005E54A3" w:rsidRDefault="0004290B" w:rsidP="005E54A3">
      <w:pPr>
        <w:pStyle w:val="a3"/>
        <w:numPr>
          <w:ilvl w:val="0"/>
          <w:numId w:val="3"/>
        </w:numPr>
        <w:spacing w:line="312" w:lineRule="auto"/>
        <w:ind w:left="0" w:firstLine="567"/>
        <w:jc w:val="both"/>
        <w:rPr>
          <w:sz w:val="26"/>
          <w:szCs w:val="26"/>
        </w:rPr>
      </w:pPr>
      <w:r w:rsidRPr="005E54A3">
        <w:rPr>
          <w:sz w:val="26"/>
          <w:szCs w:val="26"/>
        </w:rPr>
        <w:lastRenderedPageBreak/>
        <w:t>Здание с несущими саманными стенами</w:t>
      </w:r>
    </w:p>
    <w:p w:rsidR="0004290B" w:rsidRPr="005E54A3" w:rsidRDefault="005575B7" w:rsidP="005E54A3">
      <w:pPr>
        <w:spacing w:line="312" w:lineRule="auto"/>
        <w:ind w:firstLine="567"/>
        <w:jc w:val="both"/>
        <w:rPr>
          <w:b w:val="0"/>
          <w:sz w:val="26"/>
          <w:szCs w:val="26"/>
        </w:rPr>
      </w:pPr>
      <w:r w:rsidRPr="005E54A3">
        <w:rPr>
          <w:b w:val="0"/>
          <w:sz w:val="26"/>
          <w:szCs w:val="26"/>
        </w:rPr>
        <w:t>Специалистами АО «</w:t>
      </w:r>
      <w:proofErr w:type="spellStart"/>
      <w:r w:rsidRPr="005E54A3">
        <w:rPr>
          <w:b w:val="0"/>
          <w:sz w:val="26"/>
          <w:szCs w:val="26"/>
        </w:rPr>
        <w:t>КазНИИСА</w:t>
      </w:r>
      <w:proofErr w:type="spellEnd"/>
      <w:r w:rsidRPr="005E54A3">
        <w:rPr>
          <w:b w:val="0"/>
          <w:sz w:val="26"/>
          <w:szCs w:val="26"/>
        </w:rPr>
        <w:t xml:space="preserve">», было обследовано около 300-х объектов данной конструкции. Большинство жилых домов частной постройки, в г. Арысь выполнены из </w:t>
      </w:r>
      <w:proofErr w:type="spellStart"/>
      <w:r w:rsidRPr="005E54A3">
        <w:rPr>
          <w:b w:val="0"/>
          <w:sz w:val="26"/>
          <w:szCs w:val="26"/>
        </w:rPr>
        <w:t>саманно</w:t>
      </w:r>
      <w:proofErr w:type="spellEnd"/>
      <w:r w:rsidRPr="005E54A3">
        <w:rPr>
          <w:b w:val="0"/>
          <w:sz w:val="26"/>
          <w:szCs w:val="26"/>
        </w:rPr>
        <w:t xml:space="preserve">-сырцовой кладки с деревянными перекрытиями, кровля шиферная в отдельных случаях металлическая. Все </w:t>
      </w:r>
      <w:r w:rsidR="00400489" w:rsidRPr="005E54A3">
        <w:rPr>
          <w:b w:val="0"/>
          <w:sz w:val="26"/>
          <w:szCs w:val="26"/>
        </w:rPr>
        <w:t xml:space="preserve">здания этой группы построены 10-50лет и больше. Широкое применение данного материала связанно с его доступностью и низкой себестоимостью по сравнению с другими строительными материалами. </w:t>
      </w:r>
    </w:p>
    <w:p w:rsidR="0012292F" w:rsidRPr="005E54A3" w:rsidRDefault="0012292F" w:rsidP="005E54A3">
      <w:pPr>
        <w:spacing w:line="312" w:lineRule="auto"/>
        <w:ind w:firstLine="567"/>
        <w:jc w:val="both"/>
        <w:rPr>
          <w:b w:val="0"/>
          <w:sz w:val="26"/>
          <w:szCs w:val="26"/>
        </w:rPr>
      </w:pPr>
      <w:r w:rsidRPr="005E54A3">
        <w:rPr>
          <w:b w:val="0"/>
          <w:sz w:val="26"/>
          <w:szCs w:val="26"/>
        </w:rPr>
        <w:t xml:space="preserve">Характерными повреждениями являлись, отрыв поперечных стен от продольных с наклоном наружных стен во внешнюю сторону, обрушение штукатурки, ближе к эпицентру взрыва или попадания снарядов отмечалось разрушение домов. </w:t>
      </w:r>
    </w:p>
    <w:p w:rsidR="0012292F" w:rsidRPr="005E54A3" w:rsidRDefault="0012292F" w:rsidP="005E54A3">
      <w:pPr>
        <w:spacing w:line="312" w:lineRule="auto"/>
        <w:ind w:firstLine="567"/>
        <w:jc w:val="both"/>
        <w:rPr>
          <w:b w:val="0"/>
          <w:sz w:val="26"/>
          <w:szCs w:val="26"/>
        </w:rPr>
      </w:pPr>
      <w:r w:rsidRPr="005E54A3">
        <w:rPr>
          <w:b w:val="0"/>
          <w:sz w:val="26"/>
          <w:szCs w:val="26"/>
        </w:rPr>
        <w:t xml:space="preserve">Наличие </w:t>
      </w:r>
      <w:r w:rsidR="00C2112E" w:rsidRPr="005E54A3">
        <w:rPr>
          <w:b w:val="0"/>
          <w:sz w:val="26"/>
          <w:szCs w:val="26"/>
        </w:rPr>
        <w:t>вышеуказанных</w:t>
      </w:r>
      <w:r w:rsidRPr="005E54A3">
        <w:rPr>
          <w:b w:val="0"/>
          <w:sz w:val="26"/>
          <w:szCs w:val="26"/>
        </w:rPr>
        <w:t xml:space="preserve"> повреждени</w:t>
      </w:r>
      <w:r w:rsidR="00C2112E" w:rsidRPr="005E54A3">
        <w:rPr>
          <w:b w:val="0"/>
          <w:sz w:val="26"/>
          <w:szCs w:val="26"/>
        </w:rPr>
        <w:t>й</w:t>
      </w:r>
      <w:r w:rsidRPr="005E54A3">
        <w:rPr>
          <w:b w:val="0"/>
          <w:sz w:val="26"/>
          <w:szCs w:val="26"/>
        </w:rPr>
        <w:t xml:space="preserve"> обусловлено в первую очередь отсутствия элементарных антисейсмических мероприятий (</w:t>
      </w:r>
      <w:r w:rsidR="00C2112E" w:rsidRPr="005E54A3">
        <w:rPr>
          <w:b w:val="0"/>
          <w:sz w:val="26"/>
          <w:szCs w:val="26"/>
        </w:rPr>
        <w:t>антисейсмический пояс, армирование кладки и др.</w:t>
      </w:r>
      <w:r w:rsidRPr="005E54A3">
        <w:rPr>
          <w:b w:val="0"/>
          <w:sz w:val="26"/>
          <w:szCs w:val="26"/>
        </w:rPr>
        <w:t>)</w:t>
      </w:r>
      <w:r w:rsidR="00C2112E" w:rsidRPr="005E54A3">
        <w:rPr>
          <w:b w:val="0"/>
          <w:sz w:val="26"/>
          <w:szCs w:val="26"/>
        </w:rPr>
        <w:t>.</w:t>
      </w:r>
    </w:p>
    <w:p w:rsidR="00C2112E" w:rsidRPr="005E54A3" w:rsidRDefault="00803C7B" w:rsidP="005E54A3">
      <w:pPr>
        <w:spacing w:line="312" w:lineRule="auto"/>
        <w:ind w:firstLine="567"/>
        <w:jc w:val="both"/>
        <w:rPr>
          <w:b w:val="0"/>
          <w:sz w:val="26"/>
          <w:szCs w:val="26"/>
        </w:rPr>
      </w:pPr>
      <w:r w:rsidRPr="005E54A3">
        <w:rPr>
          <w:b w:val="0"/>
          <w:sz w:val="26"/>
          <w:szCs w:val="26"/>
        </w:rPr>
        <w:t>Так, в</w:t>
      </w:r>
      <w:r w:rsidR="00C2112E" w:rsidRPr="005E54A3">
        <w:rPr>
          <w:b w:val="0"/>
          <w:sz w:val="26"/>
          <w:szCs w:val="26"/>
        </w:rPr>
        <w:t xml:space="preserve"> одноэтажном </w:t>
      </w:r>
      <w:r w:rsidRPr="005E54A3">
        <w:rPr>
          <w:b w:val="0"/>
          <w:sz w:val="26"/>
          <w:szCs w:val="26"/>
        </w:rPr>
        <w:t xml:space="preserve">жилом доме по ул. Толе би взаимный отрыв поперечных и продольных стен в местах сопряжения образовались сквозные трещины шириной раскрытия до 30 мм, также наблюдался отрыв конструкций покрытия от стен жилого дома, на данных участках ширина раскрытия трещин достигала до 40 мм, обнаружены частичное отслоения и выпадение штукатурного слоя. (рис. </w:t>
      </w:r>
      <w:r w:rsidR="00BF4912" w:rsidRPr="005E54A3">
        <w:rPr>
          <w:b w:val="0"/>
          <w:sz w:val="26"/>
          <w:szCs w:val="26"/>
        </w:rPr>
        <w:t>12-14</w:t>
      </w:r>
      <w:r w:rsidRPr="005E54A3">
        <w:rPr>
          <w:b w:val="0"/>
          <w:sz w:val="26"/>
          <w:szCs w:val="26"/>
        </w:rPr>
        <w:t>)</w:t>
      </w:r>
      <w:r w:rsidR="005F27BD" w:rsidRPr="005E54A3">
        <w:rPr>
          <w:b w:val="0"/>
          <w:sz w:val="26"/>
          <w:szCs w:val="26"/>
        </w:rPr>
        <w:t>.</w:t>
      </w:r>
    </w:p>
    <w:p w:rsidR="005F27BD" w:rsidRPr="005E54A3" w:rsidRDefault="005F27BD" w:rsidP="005E54A3">
      <w:pPr>
        <w:spacing w:line="312" w:lineRule="auto"/>
        <w:ind w:firstLine="567"/>
        <w:jc w:val="both"/>
        <w:rPr>
          <w:b w:val="0"/>
          <w:sz w:val="26"/>
          <w:szCs w:val="26"/>
        </w:rPr>
      </w:pPr>
    </w:p>
    <w:p w:rsidR="00803C7B" w:rsidRPr="005E54A3" w:rsidRDefault="00803C7B" w:rsidP="005E54A3">
      <w:pPr>
        <w:spacing w:line="312" w:lineRule="auto"/>
        <w:jc w:val="center"/>
        <w:rPr>
          <w:b w:val="0"/>
          <w:sz w:val="26"/>
          <w:szCs w:val="26"/>
        </w:rPr>
      </w:pPr>
      <w:r w:rsidRPr="005E54A3">
        <w:rPr>
          <w:noProof/>
          <w:sz w:val="26"/>
          <w:szCs w:val="26"/>
        </w:rPr>
        <w:drawing>
          <wp:inline distT="0" distB="0" distL="0" distR="0" wp14:anchorId="5F46DE1C" wp14:editId="3CC3CE69">
            <wp:extent cx="2486025" cy="1865001"/>
            <wp:effectExtent l="0" t="0" r="0" b="1905"/>
            <wp:docPr id="2" name="Рисунок 2" descr="C:\Users\Admin\Desktop\Толе би 59\HCXB92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Толе би 59\HCXB9245.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494593" cy="1871429"/>
                    </a:xfrm>
                    <a:prstGeom prst="rect">
                      <a:avLst/>
                    </a:prstGeom>
                    <a:noFill/>
                    <a:ln>
                      <a:noFill/>
                    </a:ln>
                  </pic:spPr>
                </pic:pic>
              </a:graphicData>
            </a:graphic>
          </wp:inline>
        </w:drawing>
      </w:r>
      <w:r w:rsidRPr="005E54A3">
        <w:rPr>
          <w:b w:val="0"/>
          <w:sz w:val="26"/>
          <w:szCs w:val="26"/>
        </w:rPr>
        <w:t xml:space="preserve"> </w:t>
      </w:r>
      <w:r w:rsidRPr="005E54A3">
        <w:rPr>
          <w:noProof/>
          <w:sz w:val="26"/>
          <w:szCs w:val="26"/>
        </w:rPr>
        <w:drawing>
          <wp:inline distT="0" distB="0" distL="0" distR="0" wp14:anchorId="2785CA82" wp14:editId="52B6B0FF">
            <wp:extent cx="2457450" cy="1843567"/>
            <wp:effectExtent l="0" t="0" r="0" b="4445"/>
            <wp:docPr id="16" name="Рисунок 16" descr="C:\Users\Admin\Desktop\Толе би 59\WYFO85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Толе би 59\WYFO8527.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467268" cy="1850933"/>
                    </a:xfrm>
                    <a:prstGeom prst="rect">
                      <a:avLst/>
                    </a:prstGeom>
                    <a:noFill/>
                    <a:ln>
                      <a:noFill/>
                    </a:ln>
                  </pic:spPr>
                </pic:pic>
              </a:graphicData>
            </a:graphic>
          </wp:inline>
        </w:drawing>
      </w:r>
    </w:p>
    <w:p w:rsidR="00803C7B" w:rsidRPr="005E54A3" w:rsidRDefault="00803C7B" w:rsidP="005E54A3">
      <w:pPr>
        <w:spacing w:line="312" w:lineRule="auto"/>
        <w:jc w:val="center"/>
        <w:rPr>
          <w:b w:val="0"/>
          <w:i/>
          <w:sz w:val="26"/>
          <w:szCs w:val="26"/>
        </w:rPr>
      </w:pPr>
      <w:r w:rsidRPr="005E54A3">
        <w:rPr>
          <w:b w:val="0"/>
          <w:i/>
          <w:sz w:val="26"/>
          <w:szCs w:val="26"/>
        </w:rPr>
        <w:t>Рисунок 12. Общие виды жилого дома</w:t>
      </w:r>
    </w:p>
    <w:p w:rsidR="00803C7B" w:rsidRPr="005E54A3" w:rsidRDefault="00803C7B" w:rsidP="005E54A3">
      <w:pPr>
        <w:spacing w:line="312" w:lineRule="auto"/>
        <w:jc w:val="center"/>
        <w:rPr>
          <w:sz w:val="26"/>
          <w:szCs w:val="26"/>
        </w:rPr>
      </w:pPr>
    </w:p>
    <w:p w:rsidR="00803C7B" w:rsidRPr="005E54A3" w:rsidRDefault="00803C7B" w:rsidP="005E54A3">
      <w:pPr>
        <w:spacing w:line="312" w:lineRule="auto"/>
        <w:jc w:val="center"/>
        <w:rPr>
          <w:sz w:val="26"/>
          <w:szCs w:val="26"/>
        </w:rPr>
      </w:pPr>
      <w:r w:rsidRPr="005E54A3">
        <w:rPr>
          <w:noProof/>
          <w:sz w:val="26"/>
          <w:szCs w:val="26"/>
        </w:rPr>
        <w:drawing>
          <wp:inline distT="0" distB="0" distL="0" distR="0" wp14:anchorId="5C07909D" wp14:editId="2943CB07">
            <wp:extent cx="1323975" cy="1764840"/>
            <wp:effectExtent l="0" t="0" r="0" b="6985"/>
            <wp:docPr id="17" name="Рисунок 17" descr="C:\Users\Admin\Desktop\Толе би 59\CZQT75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Толе би 59\CZQT7549.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27300" cy="1769272"/>
                    </a:xfrm>
                    <a:prstGeom prst="rect">
                      <a:avLst/>
                    </a:prstGeom>
                    <a:noFill/>
                    <a:ln>
                      <a:noFill/>
                    </a:ln>
                  </pic:spPr>
                </pic:pic>
              </a:graphicData>
            </a:graphic>
          </wp:inline>
        </w:drawing>
      </w:r>
      <w:r w:rsidRPr="005E54A3">
        <w:rPr>
          <w:sz w:val="26"/>
          <w:szCs w:val="26"/>
        </w:rPr>
        <w:t xml:space="preserve">     </w:t>
      </w:r>
      <w:r w:rsidRPr="005E54A3">
        <w:rPr>
          <w:noProof/>
          <w:sz w:val="26"/>
          <w:szCs w:val="26"/>
        </w:rPr>
        <w:drawing>
          <wp:inline distT="0" distB="0" distL="0" distR="0" wp14:anchorId="28D085EA" wp14:editId="62AE2897">
            <wp:extent cx="1323975" cy="1764840"/>
            <wp:effectExtent l="0" t="0" r="0" b="6985"/>
            <wp:docPr id="18" name="Рисунок 18" descr="C:\Users\Admin\Desktop\Толе би 59\RNRW07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Толе би 59\RNRW0764.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327256" cy="1769213"/>
                    </a:xfrm>
                    <a:prstGeom prst="rect">
                      <a:avLst/>
                    </a:prstGeom>
                    <a:noFill/>
                    <a:ln>
                      <a:noFill/>
                    </a:ln>
                  </pic:spPr>
                </pic:pic>
              </a:graphicData>
            </a:graphic>
          </wp:inline>
        </w:drawing>
      </w:r>
    </w:p>
    <w:p w:rsidR="00803C7B" w:rsidRPr="005E54A3" w:rsidRDefault="00803C7B" w:rsidP="005E54A3">
      <w:pPr>
        <w:spacing w:line="312" w:lineRule="auto"/>
        <w:jc w:val="center"/>
        <w:rPr>
          <w:b w:val="0"/>
          <w:i/>
          <w:sz w:val="26"/>
          <w:szCs w:val="26"/>
        </w:rPr>
      </w:pPr>
      <w:r w:rsidRPr="005E54A3">
        <w:rPr>
          <w:b w:val="0"/>
          <w:i/>
          <w:sz w:val="26"/>
          <w:szCs w:val="26"/>
        </w:rPr>
        <w:t>Рисунок 13. Трещины отрыва несущих стен</w:t>
      </w:r>
    </w:p>
    <w:p w:rsidR="00803C7B" w:rsidRPr="005E54A3" w:rsidRDefault="00803C7B" w:rsidP="005E54A3">
      <w:pPr>
        <w:spacing w:line="312" w:lineRule="auto"/>
        <w:jc w:val="center"/>
        <w:rPr>
          <w:sz w:val="26"/>
          <w:szCs w:val="26"/>
        </w:rPr>
      </w:pPr>
    </w:p>
    <w:p w:rsidR="00803C7B" w:rsidRPr="005E54A3" w:rsidRDefault="00803C7B" w:rsidP="005E54A3">
      <w:pPr>
        <w:spacing w:line="312" w:lineRule="auto"/>
        <w:jc w:val="center"/>
        <w:rPr>
          <w:b w:val="0"/>
          <w:sz w:val="26"/>
          <w:szCs w:val="26"/>
        </w:rPr>
      </w:pPr>
      <w:r w:rsidRPr="005E54A3">
        <w:rPr>
          <w:noProof/>
          <w:sz w:val="26"/>
          <w:szCs w:val="26"/>
        </w:rPr>
        <w:drawing>
          <wp:inline distT="0" distB="0" distL="0" distR="0" wp14:anchorId="0A704F9D" wp14:editId="11AAEC04">
            <wp:extent cx="2783275" cy="2088000"/>
            <wp:effectExtent l="0" t="0" r="0" b="7620"/>
            <wp:docPr id="19" name="Рисунок 19" descr="C:\Users\Admin\Desktop\Толе би 59\BAWL18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Толе би 59\BAWL1859.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83275" cy="2088000"/>
                    </a:xfrm>
                    <a:prstGeom prst="rect">
                      <a:avLst/>
                    </a:prstGeom>
                    <a:noFill/>
                    <a:ln>
                      <a:noFill/>
                    </a:ln>
                  </pic:spPr>
                </pic:pic>
              </a:graphicData>
            </a:graphic>
          </wp:inline>
        </w:drawing>
      </w:r>
      <w:r w:rsidRPr="005E54A3">
        <w:rPr>
          <w:sz w:val="26"/>
          <w:szCs w:val="26"/>
        </w:rPr>
        <w:t xml:space="preserve">  </w:t>
      </w:r>
      <w:r w:rsidRPr="005E54A3">
        <w:rPr>
          <w:b w:val="0"/>
          <w:noProof/>
          <w:sz w:val="26"/>
          <w:szCs w:val="26"/>
        </w:rPr>
        <w:drawing>
          <wp:inline distT="0" distB="0" distL="0" distR="0" wp14:anchorId="652D0ED9" wp14:editId="0C9F79EB">
            <wp:extent cx="2783275" cy="2088000"/>
            <wp:effectExtent l="0" t="0" r="0" b="7620"/>
            <wp:docPr id="20" name="Рисунок 20" descr="C:\Users\Admin\Desktop\Толе би 59\QPGR41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Толе би 59\QPGR4156.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83275" cy="2088000"/>
                    </a:xfrm>
                    <a:prstGeom prst="rect">
                      <a:avLst/>
                    </a:prstGeom>
                    <a:noFill/>
                    <a:ln>
                      <a:noFill/>
                    </a:ln>
                  </pic:spPr>
                </pic:pic>
              </a:graphicData>
            </a:graphic>
          </wp:inline>
        </w:drawing>
      </w:r>
    </w:p>
    <w:p w:rsidR="00803C7B" w:rsidRPr="005E54A3" w:rsidRDefault="00803C7B" w:rsidP="005E54A3">
      <w:pPr>
        <w:spacing w:line="312" w:lineRule="auto"/>
        <w:jc w:val="center"/>
        <w:rPr>
          <w:b w:val="0"/>
          <w:i/>
          <w:sz w:val="26"/>
          <w:szCs w:val="26"/>
        </w:rPr>
      </w:pPr>
      <w:r w:rsidRPr="005E54A3">
        <w:rPr>
          <w:b w:val="0"/>
          <w:i/>
          <w:sz w:val="26"/>
          <w:szCs w:val="26"/>
        </w:rPr>
        <w:t>Рисунок 14. Отслоение и обрушение штукатурного слоя</w:t>
      </w:r>
    </w:p>
    <w:p w:rsidR="00803C7B" w:rsidRPr="005E54A3" w:rsidRDefault="00803C7B" w:rsidP="005E54A3">
      <w:pPr>
        <w:spacing w:line="312" w:lineRule="auto"/>
        <w:jc w:val="center"/>
        <w:rPr>
          <w:b w:val="0"/>
          <w:sz w:val="26"/>
          <w:szCs w:val="26"/>
        </w:rPr>
      </w:pPr>
    </w:p>
    <w:p w:rsidR="00ED6B86" w:rsidRPr="005E54A3" w:rsidRDefault="00ED6B86" w:rsidP="005E54A3">
      <w:pPr>
        <w:spacing w:line="312" w:lineRule="auto"/>
        <w:ind w:firstLine="567"/>
        <w:jc w:val="both"/>
        <w:rPr>
          <w:b w:val="0"/>
          <w:sz w:val="26"/>
          <w:szCs w:val="26"/>
        </w:rPr>
      </w:pPr>
      <w:r w:rsidRPr="005E54A3">
        <w:rPr>
          <w:b w:val="0"/>
          <w:sz w:val="26"/>
          <w:szCs w:val="26"/>
        </w:rPr>
        <w:t xml:space="preserve">Особенно сильно пострадали </w:t>
      </w:r>
      <w:proofErr w:type="spellStart"/>
      <w:r w:rsidRPr="005E54A3">
        <w:rPr>
          <w:b w:val="0"/>
          <w:sz w:val="26"/>
          <w:szCs w:val="26"/>
        </w:rPr>
        <w:t>саманно</w:t>
      </w:r>
      <w:proofErr w:type="spellEnd"/>
      <w:r w:rsidRPr="005E54A3">
        <w:rPr>
          <w:b w:val="0"/>
          <w:sz w:val="26"/>
          <w:szCs w:val="26"/>
        </w:rPr>
        <w:t>-сырцовые дома, расположенные ближе к эпицентру взрыва или попадания снаряда.</w:t>
      </w:r>
    </w:p>
    <w:p w:rsidR="00ED6B86" w:rsidRPr="005E54A3" w:rsidRDefault="0015467A" w:rsidP="005E54A3">
      <w:pPr>
        <w:spacing w:line="312" w:lineRule="auto"/>
        <w:ind w:firstLine="567"/>
        <w:jc w:val="both"/>
        <w:rPr>
          <w:b w:val="0"/>
          <w:sz w:val="26"/>
          <w:szCs w:val="26"/>
        </w:rPr>
      </w:pPr>
      <w:r w:rsidRPr="005E54A3">
        <w:rPr>
          <w:b w:val="0"/>
          <w:sz w:val="26"/>
          <w:szCs w:val="26"/>
        </w:rPr>
        <w:t xml:space="preserve">Например, в результате осмотра дома по адресу </w:t>
      </w:r>
      <w:r w:rsidR="00BC6184" w:rsidRPr="005E54A3">
        <w:rPr>
          <w:b w:val="0"/>
          <w:sz w:val="26"/>
          <w:szCs w:val="26"/>
        </w:rPr>
        <w:t xml:space="preserve">ул. </w:t>
      </w:r>
      <w:proofErr w:type="spellStart"/>
      <w:r w:rsidR="00BC6184" w:rsidRPr="005E54A3">
        <w:rPr>
          <w:b w:val="0"/>
          <w:sz w:val="26"/>
          <w:szCs w:val="26"/>
        </w:rPr>
        <w:t>Акымбекова</w:t>
      </w:r>
      <w:proofErr w:type="spellEnd"/>
      <w:r w:rsidR="00BC6184" w:rsidRPr="005E54A3">
        <w:rPr>
          <w:b w:val="0"/>
          <w:sz w:val="26"/>
          <w:szCs w:val="26"/>
        </w:rPr>
        <w:t xml:space="preserve"> 128</w:t>
      </w:r>
      <w:r w:rsidRPr="005E54A3">
        <w:rPr>
          <w:b w:val="0"/>
          <w:sz w:val="26"/>
          <w:szCs w:val="26"/>
        </w:rPr>
        <w:t>, были выявлены</w:t>
      </w:r>
      <w:r w:rsidR="00BC6184" w:rsidRPr="005E54A3">
        <w:rPr>
          <w:b w:val="0"/>
          <w:sz w:val="26"/>
          <w:szCs w:val="26"/>
        </w:rPr>
        <w:t xml:space="preserve">, следующие повреждения, разрушена несущая стена с торцевой части здания, в фундаментах вертикальные трещины, в местах сопряжения поперечных и продольных стен образовались трещины отрыва шириной раскрытия до 30 мм, обрушение </w:t>
      </w:r>
      <w:proofErr w:type="gramStart"/>
      <w:r w:rsidR="00BC6184" w:rsidRPr="005E54A3">
        <w:rPr>
          <w:b w:val="0"/>
          <w:sz w:val="26"/>
          <w:szCs w:val="26"/>
        </w:rPr>
        <w:t>покрытия,</w:t>
      </w:r>
      <w:r w:rsidR="00BC6184" w:rsidRPr="005E54A3">
        <w:rPr>
          <w:b w:val="0"/>
          <w:sz w:val="26"/>
          <w:szCs w:val="26"/>
        </w:rPr>
        <w:tab/>
      </w:r>
      <w:proofErr w:type="gramEnd"/>
      <w:r w:rsidR="00BC6184" w:rsidRPr="005E54A3">
        <w:rPr>
          <w:b w:val="0"/>
          <w:sz w:val="26"/>
          <w:szCs w:val="26"/>
        </w:rPr>
        <w:t>разрывы внутренних несущих стен</w:t>
      </w:r>
      <w:r w:rsidRPr="005E54A3">
        <w:rPr>
          <w:b w:val="0"/>
          <w:sz w:val="26"/>
          <w:szCs w:val="26"/>
        </w:rPr>
        <w:t xml:space="preserve"> (рис. 15</w:t>
      </w:r>
      <w:r w:rsidR="00BC6184" w:rsidRPr="005E54A3">
        <w:rPr>
          <w:b w:val="0"/>
          <w:sz w:val="26"/>
          <w:szCs w:val="26"/>
        </w:rPr>
        <w:t>-16</w:t>
      </w:r>
      <w:r w:rsidRPr="005E54A3">
        <w:rPr>
          <w:b w:val="0"/>
          <w:sz w:val="26"/>
          <w:szCs w:val="26"/>
        </w:rPr>
        <w:t>).</w:t>
      </w:r>
    </w:p>
    <w:p w:rsidR="00BC6184" w:rsidRPr="005E54A3" w:rsidRDefault="00BC6184" w:rsidP="005E54A3">
      <w:pPr>
        <w:spacing w:line="312" w:lineRule="auto"/>
        <w:jc w:val="center"/>
        <w:rPr>
          <w:b w:val="0"/>
          <w:sz w:val="26"/>
          <w:szCs w:val="26"/>
        </w:rPr>
      </w:pPr>
      <w:r w:rsidRPr="005E54A3">
        <w:rPr>
          <w:noProof/>
          <w:sz w:val="26"/>
          <w:szCs w:val="26"/>
        </w:rPr>
        <w:drawing>
          <wp:inline distT="0" distB="0" distL="0" distR="0" wp14:anchorId="0C13B4B9" wp14:editId="6B08DA92">
            <wp:extent cx="2333625" cy="1750219"/>
            <wp:effectExtent l="0" t="0" r="0" b="2540"/>
            <wp:docPr id="23" name="Рисунок 23" descr="C:\Users\zomarov\AppData\Local\Microsoft\Windows\Temporary Internet Files\Content.Word\IMG-20190731-WA0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zomarov\AppData\Local\Microsoft\Windows\Temporary Internet Files\Content.Word\IMG-20190731-WA0128.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339188" cy="1754391"/>
                    </a:xfrm>
                    <a:prstGeom prst="rect">
                      <a:avLst/>
                    </a:prstGeom>
                    <a:noFill/>
                    <a:ln>
                      <a:noFill/>
                    </a:ln>
                  </pic:spPr>
                </pic:pic>
              </a:graphicData>
            </a:graphic>
          </wp:inline>
        </w:drawing>
      </w:r>
      <w:r w:rsidRPr="005E54A3">
        <w:rPr>
          <w:b w:val="0"/>
          <w:sz w:val="26"/>
          <w:szCs w:val="26"/>
        </w:rPr>
        <w:t xml:space="preserve">  </w:t>
      </w:r>
      <w:r w:rsidRPr="005E54A3">
        <w:rPr>
          <w:noProof/>
          <w:sz w:val="26"/>
          <w:szCs w:val="26"/>
        </w:rPr>
        <w:drawing>
          <wp:inline distT="0" distB="0" distL="0" distR="0" wp14:anchorId="4DB60A2D" wp14:editId="5BB132FE">
            <wp:extent cx="2311399" cy="1733550"/>
            <wp:effectExtent l="0" t="0" r="0" b="0"/>
            <wp:docPr id="24" name="Рисунок 24" descr="C:\Users\zomarov\AppData\Local\Microsoft\Windows\Temporary Internet Files\Content.Word\IMG-20190731-WA01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zomarov\AppData\Local\Microsoft\Windows\Temporary Internet Files\Content.Word\IMG-20190731-WA0140.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331241" cy="1748432"/>
                    </a:xfrm>
                    <a:prstGeom prst="rect">
                      <a:avLst/>
                    </a:prstGeom>
                    <a:noFill/>
                    <a:ln>
                      <a:noFill/>
                    </a:ln>
                  </pic:spPr>
                </pic:pic>
              </a:graphicData>
            </a:graphic>
          </wp:inline>
        </w:drawing>
      </w:r>
    </w:p>
    <w:p w:rsidR="0015467A" w:rsidRPr="005E54A3" w:rsidRDefault="0015467A" w:rsidP="005E54A3">
      <w:pPr>
        <w:spacing w:line="312" w:lineRule="auto"/>
        <w:jc w:val="center"/>
        <w:rPr>
          <w:b w:val="0"/>
          <w:i/>
          <w:sz w:val="26"/>
          <w:szCs w:val="26"/>
        </w:rPr>
      </w:pPr>
      <w:r w:rsidRPr="005E54A3">
        <w:rPr>
          <w:b w:val="0"/>
          <w:i/>
          <w:sz w:val="26"/>
          <w:szCs w:val="26"/>
        </w:rPr>
        <w:t>Рисунок 15. Общий вид жилого дома</w:t>
      </w:r>
    </w:p>
    <w:p w:rsidR="00BC6184" w:rsidRPr="005E54A3" w:rsidRDefault="00BC6184" w:rsidP="005E54A3">
      <w:pPr>
        <w:spacing w:line="312" w:lineRule="auto"/>
        <w:jc w:val="center"/>
        <w:rPr>
          <w:noProof/>
          <w:sz w:val="26"/>
          <w:szCs w:val="26"/>
        </w:rPr>
      </w:pPr>
      <w:r w:rsidRPr="005E54A3">
        <w:rPr>
          <w:noProof/>
          <w:sz w:val="26"/>
          <w:szCs w:val="26"/>
        </w:rPr>
        <w:drawing>
          <wp:inline distT="0" distB="0" distL="0" distR="0" wp14:anchorId="2C1D5C77" wp14:editId="7D70FC6C">
            <wp:extent cx="1550194" cy="2066925"/>
            <wp:effectExtent l="0" t="0" r="0" b="0"/>
            <wp:docPr id="25" name="Рисунок 25" descr="C:\Users\zomarov\AppData\Local\Microsoft\Windows\Temporary Internet Files\Content.Word\IMG-20190731-WA0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zomarov\AppData\Local\Microsoft\Windows\Temporary Internet Files\Content.Word\IMG-20190731-WA0132.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554869" cy="2073159"/>
                    </a:xfrm>
                    <a:prstGeom prst="rect">
                      <a:avLst/>
                    </a:prstGeom>
                    <a:noFill/>
                    <a:ln>
                      <a:noFill/>
                    </a:ln>
                  </pic:spPr>
                </pic:pic>
              </a:graphicData>
            </a:graphic>
          </wp:inline>
        </w:drawing>
      </w:r>
      <w:r w:rsidRPr="005E54A3">
        <w:rPr>
          <w:noProof/>
          <w:sz w:val="26"/>
          <w:szCs w:val="26"/>
        </w:rPr>
        <w:t xml:space="preserve">  </w:t>
      </w:r>
      <w:r w:rsidRPr="005E54A3">
        <w:rPr>
          <w:noProof/>
          <w:sz w:val="26"/>
          <w:szCs w:val="26"/>
        </w:rPr>
        <w:drawing>
          <wp:inline distT="0" distB="0" distL="0" distR="0" wp14:anchorId="7290A81A" wp14:editId="328DEACD">
            <wp:extent cx="1543050" cy="2057400"/>
            <wp:effectExtent l="0" t="0" r="0" b="0"/>
            <wp:docPr id="26" name="Рисунок 26" descr="C:\Users\zomarov\AppData\Local\Microsoft\Windows\Temporary Internet Files\Content.Word\IMG-20190731-WA0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zomarov\AppData\Local\Microsoft\Windows\Temporary Internet Files\Content.Word\IMG-20190731-WA0133.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556654" cy="2075539"/>
                    </a:xfrm>
                    <a:prstGeom prst="rect">
                      <a:avLst/>
                    </a:prstGeom>
                    <a:noFill/>
                    <a:ln>
                      <a:noFill/>
                    </a:ln>
                  </pic:spPr>
                </pic:pic>
              </a:graphicData>
            </a:graphic>
          </wp:inline>
        </w:drawing>
      </w:r>
    </w:p>
    <w:p w:rsidR="006B7704" w:rsidRPr="005E54A3" w:rsidRDefault="006B7704" w:rsidP="005E54A3">
      <w:pPr>
        <w:spacing w:line="312" w:lineRule="auto"/>
        <w:jc w:val="center"/>
        <w:rPr>
          <w:noProof/>
          <w:sz w:val="26"/>
          <w:szCs w:val="26"/>
        </w:rPr>
      </w:pPr>
    </w:p>
    <w:p w:rsidR="00BC6184" w:rsidRPr="005E54A3" w:rsidRDefault="00BC6184" w:rsidP="005E54A3">
      <w:pPr>
        <w:spacing w:line="312" w:lineRule="auto"/>
        <w:jc w:val="center"/>
        <w:rPr>
          <w:noProof/>
          <w:sz w:val="26"/>
          <w:szCs w:val="26"/>
        </w:rPr>
      </w:pPr>
      <w:r w:rsidRPr="005E54A3">
        <w:rPr>
          <w:sz w:val="26"/>
          <w:szCs w:val="26"/>
        </w:rPr>
        <w:lastRenderedPageBreak/>
        <w:t xml:space="preserve">  </w:t>
      </w:r>
      <w:r w:rsidRPr="005E54A3">
        <w:rPr>
          <w:noProof/>
          <w:sz w:val="26"/>
          <w:szCs w:val="26"/>
        </w:rPr>
        <w:drawing>
          <wp:inline distT="0" distB="0" distL="0" distR="0" wp14:anchorId="09758FF8" wp14:editId="7E20DA3B">
            <wp:extent cx="2879999" cy="2160000"/>
            <wp:effectExtent l="0" t="0" r="0" b="0"/>
            <wp:docPr id="27" name="Рисунок 27" descr="C:\Users\zomarov\AppData\Local\Microsoft\Windows\Temporary Internet Files\Content.Word\IMG-20190731-WA0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zomarov\AppData\Local\Microsoft\Windows\Temporary Internet Files\Content.Word\IMG-20190731-WA0134.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879999" cy="2160000"/>
                    </a:xfrm>
                    <a:prstGeom prst="rect">
                      <a:avLst/>
                    </a:prstGeom>
                    <a:noFill/>
                    <a:ln>
                      <a:noFill/>
                    </a:ln>
                  </pic:spPr>
                </pic:pic>
              </a:graphicData>
            </a:graphic>
          </wp:inline>
        </w:drawing>
      </w:r>
      <w:r w:rsidRPr="005E54A3">
        <w:rPr>
          <w:noProof/>
          <w:sz w:val="26"/>
          <w:szCs w:val="26"/>
        </w:rPr>
        <w:t xml:space="preserve"> </w:t>
      </w:r>
    </w:p>
    <w:p w:rsidR="00BC6184" w:rsidRPr="005E54A3" w:rsidRDefault="00BC6184" w:rsidP="005E54A3">
      <w:pPr>
        <w:spacing w:line="312" w:lineRule="auto"/>
        <w:jc w:val="center"/>
        <w:rPr>
          <w:b w:val="0"/>
          <w:i/>
          <w:sz w:val="26"/>
          <w:szCs w:val="26"/>
        </w:rPr>
      </w:pPr>
      <w:r w:rsidRPr="005E54A3">
        <w:rPr>
          <w:b w:val="0"/>
          <w:i/>
          <w:sz w:val="26"/>
          <w:szCs w:val="26"/>
        </w:rPr>
        <w:t>Рисунок 16. Обрушение наружной несущей стены</w:t>
      </w:r>
    </w:p>
    <w:p w:rsidR="006B7704" w:rsidRPr="005E54A3" w:rsidRDefault="006B7704" w:rsidP="005E54A3">
      <w:pPr>
        <w:spacing w:line="312" w:lineRule="auto"/>
        <w:jc w:val="center"/>
        <w:rPr>
          <w:noProof/>
          <w:sz w:val="26"/>
          <w:szCs w:val="26"/>
        </w:rPr>
      </w:pPr>
    </w:p>
    <w:p w:rsidR="006C194A" w:rsidRPr="005E54A3" w:rsidRDefault="006C194A" w:rsidP="005E54A3">
      <w:pPr>
        <w:pStyle w:val="a3"/>
        <w:numPr>
          <w:ilvl w:val="0"/>
          <w:numId w:val="3"/>
        </w:numPr>
        <w:spacing w:line="312" w:lineRule="auto"/>
        <w:ind w:left="0" w:firstLine="709"/>
        <w:jc w:val="both"/>
        <w:rPr>
          <w:sz w:val="26"/>
          <w:szCs w:val="26"/>
        </w:rPr>
      </w:pPr>
      <w:r w:rsidRPr="005E54A3">
        <w:rPr>
          <w:sz w:val="26"/>
          <w:szCs w:val="26"/>
        </w:rPr>
        <w:t>Каркасно</w:t>
      </w:r>
      <w:r w:rsidRPr="005E54A3">
        <w:rPr>
          <w:b w:val="0"/>
          <w:sz w:val="26"/>
          <w:szCs w:val="26"/>
        </w:rPr>
        <w:t>-</w:t>
      </w:r>
      <w:r w:rsidRPr="005E54A3">
        <w:rPr>
          <w:sz w:val="26"/>
          <w:szCs w:val="26"/>
        </w:rPr>
        <w:t>щитовые здания</w:t>
      </w:r>
    </w:p>
    <w:p w:rsidR="006C194A" w:rsidRPr="005E54A3" w:rsidRDefault="006C194A" w:rsidP="005E54A3">
      <w:pPr>
        <w:spacing w:line="312" w:lineRule="auto"/>
        <w:ind w:firstLine="567"/>
        <w:jc w:val="both"/>
        <w:rPr>
          <w:b w:val="0"/>
          <w:sz w:val="26"/>
          <w:szCs w:val="26"/>
        </w:rPr>
      </w:pPr>
      <w:r w:rsidRPr="005E54A3">
        <w:rPr>
          <w:b w:val="0"/>
          <w:sz w:val="26"/>
          <w:szCs w:val="26"/>
        </w:rPr>
        <w:t xml:space="preserve">Здания из данной группы при обследовании практически получили те же повреждения, что конструкции </w:t>
      </w:r>
      <w:proofErr w:type="spellStart"/>
      <w:r w:rsidRPr="005E54A3">
        <w:rPr>
          <w:b w:val="0"/>
          <w:sz w:val="26"/>
          <w:szCs w:val="26"/>
        </w:rPr>
        <w:t>саманно</w:t>
      </w:r>
      <w:proofErr w:type="spellEnd"/>
      <w:r w:rsidRPr="005E54A3">
        <w:rPr>
          <w:b w:val="0"/>
          <w:sz w:val="26"/>
          <w:szCs w:val="26"/>
        </w:rPr>
        <w:t>=сырцовой кладки, отрыв поперечных стен от продольных с наклоном наружных стен во внешнюю сторону, это было связано с отсутствием антисейсмических мероприятий. Количество обследованных домов составило свыше 30.</w:t>
      </w:r>
    </w:p>
    <w:p w:rsidR="006C194A" w:rsidRPr="005E54A3" w:rsidRDefault="006C194A" w:rsidP="005E54A3">
      <w:pPr>
        <w:spacing w:line="312" w:lineRule="auto"/>
        <w:ind w:firstLine="567"/>
        <w:jc w:val="both"/>
        <w:rPr>
          <w:b w:val="0"/>
          <w:sz w:val="26"/>
          <w:szCs w:val="26"/>
        </w:rPr>
      </w:pPr>
      <w:r w:rsidRPr="005E54A3">
        <w:rPr>
          <w:b w:val="0"/>
          <w:sz w:val="26"/>
          <w:szCs w:val="26"/>
        </w:rPr>
        <w:t xml:space="preserve">В качестве примера, был обследован одноэтажный жилой дом по адресу ул. Абая 2 и 2А. </w:t>
      </w:r>
      <w:r w:rsidRPr="005E54A3">
        <w:rPr>
          <w:b w:val="0"/>
          <w:sz w:val="26"/>
          <w:szCs w:val="26"/>
        </w:rPr>
        <w:tab/>
        <w:t xml:space="preserve">Конструктивная схема жилого дома представляет собой систему из несущих наружных деревянных панельных стен толщиной и внутренней продольной стены. Несущие панели стен имеют вертикальную разрезку и состоят из деревянного каркаса-обвязки со сплошной </w:t>
      </w:r>
      <w:r w:rsidR="00AA713C" w:rsidRPr="005E54A3">
        <w:rPr>
          <w:b w:val="0"/>
          <w:sz w:val="26"/>
          <w:szCs w:val="26"/>
        </w:rPr>
        <w:t>обшивкой досками</w:t>
      </w:r>
      <w:r w:rsidRPr="005E54A3">
        <w:rPr>
          <w:b w:val="0"/>
          <w:sz w:val="26"/>
          <w:szCs w:val="26"/>
        </w:rPr>
        <w:t xml:space="preserve"> с использованием в качестве заполнителя слоя </w:t>
      </w:r>
      <w:proofErr w:type="gramStart"/>
      <w:r w:rsidRPr="005E54A3">
        <w:rPr>
          <w:b w:val="0"/>
          <w:sz w:val="26"/>
          <w:szCs w:val="26"/>
        </w:rPr>
        <w:t>древесно-волокнистых</w:t>
      </w:r>
      <w:proofErr w:type="gramEnd"/>
      <w:r w:rsidRPr="005E54A3">
        <w:rPr>
          <w:b w:val="0"/>
          <w:sz w:val="26"/>
          <w:szCs w:val="26"/>
        </w:rPr>
        <w:t xml:space="preserve"> плит. Перегородки – деревянные трехслойные из дощатых щитов.  Перекрытие выполнено из деревянных балок, опирающихся на продольные стены, с продольной обшивкой досками. Кровля выполнена из асбестоцементных волнистых листов по деревянным стропилам и обрешетке.   </w:t>
      </w:r>
    </w:p>
    <w:p w:rsidR="00AA713C" w:rsidRPr="005E54A3" w:rsidRDefault="006C194A" w:rsidP="005E54A3">
      <w:pPr>
        <w:spacing w:line="312" w:lineRule="auto"/>
        <w:jc w:val="both"/>
        <w:rPr>
          <w:b w:val="0"/>
          <w:sz w:val="26"/>
          <w:szCs w:val="26"/>
        </w:rPr>
      </w:pPr>
      <w:r w:rsidRPr="005E54A3">
        <w:rPr>
          <w:b w:val="0"/>
          <w:sz w:val="26"/>
          <w:szCs w:val="26"/>
        </w:rPr>
        <w:t>Фундаменты ленточные из каменной кладки</w:t>
      </w:r>
      <w:r w:rsidR="00AA713C" w:rsidRPr="005E54A3">
        <w:rPr>
          <w:b w:val="0"/>
          <w:sz w:val="26"/>
          <w:szCs w:val="26"/>
        </w:rPr>
        <w:t xml:space="preserve">. </w:t>
      </w:r>
    </w:p>
    <w:p w:rsidR="0015467A" w:rsidRPr="005E54A3" w:rsidRDefault="00AA713C" w:rsidP="005E54A3">
      <w:pPr>
        <w:spacing w:line="312" w:lineRule="auto"/>
        <w:jc w:val="both"/>
        <w:rPr>
          <w:b w:val="0"/>
          <w:sz w:val="26"/>
          <w:szCs w:val="26"/>
        </w:rPr>
      </w:pPr>
      <w:r w:rsidRPr="005E54A3">
        <w:rPr>
          <w:b w:val="0"/>
          <w:sz w:val="26"/>
          <w:szCs w:val="26"/>
        </w:rPr>
        <w:t>П</w:t>
      </w:r>
      <w:r w:rsidR="006C194A" w:rsidRPr="005E54A3">
        <w:rPr>
          <w:b w:val="0"/>
          <w:sz w:val="26"/>
          <w:szCs w:val="26"/>
        </w:rPr>
        <w:t>о</w:t>
      </w:r>
      <w:r w:rsidRPr="005E54A3">
        <w:rPr>
          <w:b w:val="0"/>
          <w:sz w:val="26"/>
          <w:szCs w:val="26"/>
        </w:rPr>
        <w:t xml:space="preserve"> результатам обследования были выявлены</w:t>
      </w:r>
      <w:r w:rsidR="0056674A" w:rsidRPr="005E54A3">
        <w:rPr>
          <w:b w:val="0"/>
          <w:sz w:val="26"/>
          <w:szCs w:val="26"/>
        </w:rPr>
        <w:t xml:space="preserve">, </w:t>
      </w:r>
      <w:r w:rsidRPr="005E54A3">
        <w:rPr>
          <w:b w:val="0"/>
          <w:sz w:val="26"/>
          <w:szCs w:val="26"/>
        </w:rPr>
        <w:t>по</w:t>
      </w:r>
      <w:r w:rsidR="006C194A" w:rsidRPr="005E54A3">
        <w:rPr>
          <w:b w:val="0"/>
          <w:sz w:val="26"/>
          <w:szCs w:val="26"/>
        </w:rPr>
        <w:t xml:space="preserve"> верху каркасных щитов отсутств</w:t>
      </w:r>
      <w:r w:rsidRPr="005E54A3">
        <w:rPr>
          <w:b w:val="0"/>
          <w:sz w:val="26"/>
          <w:szCs w:val="26"/>
        </w:rPr>
        <w:t xml:space="preserve">овали </w:t>
      </w:r>
      <w:proofErr w:type="spellStart"/>
      <w:r w:rsidRPr="005E54A3">
        <w:rPr>
          <w:b w:val="0"/>
          <w:sz w:val="26"/>
          <w:szCs w:val="26"/>
        </w:rPr>
        <w:t>сейсмопояс</w:t>
      </w:r>
      <w:proofErr w:type="spellEnd"/>
      <w:r w:rsidRPr="005E54A3">
        <w:rPr>
          <w:b w:val="0"/>
          <w:sz w:val="26"/>
          <w:szCs w:val="26"/>
        </w:rPr>
        <w:t xml:space="preserve">, </w:t>
      </w:r>
      <w:r w:rsidR="006C194A" w:rsidRPr="005E54A3">
        <w:rPr>
          <w:b w:val="0"/>
          <w:sz w:val="26"/>
          <w:szCs w:val="26"/>
        </w:rPr>
        <w:t>связи крепления между</w:t>
      </w:r>
      <w:r w:rsidR="008669DF" w:rsidRPr="005E54A3">
        <w:rPr>
          <w:b w:val="0"/>
          <w:sz w:val="26"/>
          <w:szCs w:val="26"/>
        </w:rPr>
        <w:t xml:space="preserve"> панелями, наблюдались вертикальные сквозные трещины. Часть продольной наружной стены имела отклонение от вертикали и в результате демонтажа покрытия в продольной части здания квартиры №2 произошло обрушена щитовой панели. Виды и фрагменты рассматриваемого жилого дома приведены на рис. 17-18.</w:t>
      </w:r>
    </w:p>
    <w:p w:rsidR="00532A5A" w:rsidRPr="005E54A3" w:rsidRDefault="00532A5A" w:rsidP="005E54A3">
      <w:pPr>
        <w:spacing w:line="312" w:lineRule="auto"/>
        <w:jc w:val="both"/>
        <w:rPr>
          <w:b w:val="0"/>
          <w:sz w:val="26"/>
          <w:szCs w:val="26"/>
        </w:rPr>
      </w:pPr>
    </w:p>
    <w:p w:rsidR="008669DF" w:rsidRPr="005E54A3" w:rsidRDefault="008669DF" w:rsidP="005E54A3">
      <w:pPr>
        <w:pStyle w:val="2"/>
        <w:tabs>
          <w:tab w:val="left" w:pos="993"/>
        </w:tabs>
        <w:spacing w:after="0" w:line="312" w:lineRule="auto"/>
        <w:jc w:val="center"/>
        <w:rPr>
          <w:b w:val="0"/>
          <w:sz w:val="26"/>
          <w:szCs w:val="26"/>
        </w:rPr>
      </w:pPr>
      <w:r w:rsidRPr="005E54A3">
        <w:rPr>
          <w:noProof/>
          <w:sz w:val="26"/>
          <w:szCs w:val="26"/>
        </w:rPr>
        <w:lastRenderedPageBreak/>
        <w:drawing>
          <wp:inline distT="0" distB="0" distL="0" distR="0" wp14:anchorId="7971B223" wp14:editId="19CBF283">
            <wp:extent cx="2879999" cy="2160000"/>
            <wp:effectExtent l="0" t="0" r="0" b="0"/>
            <wp:docPr id="28" name="Рисунок 28" descr="C:\Users\zomarov\Desktop\Жасулан\ЦСОЗС\ЧС\Арысь\Управ стр-ва Алматы\Абая 2 и 2А\IMG_20190829_120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omarov\Desktop\Жасулан\ЦСОЗС\ЧС\Арысь\Управ стр-ва Алматы\Абая 2 и 2А\IMG_20190829_120650.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879999" cy="2160000"/>
                    </a:xfrm>
                    <a:prstGeom prst="rect">
                      <a:avLst/>
                    </a:prstGeom>
                    <a:noFill/>
                    <a:ln>
                      <a:noFill/>
                    </a:ln>
                  </pic:spPr>
                </pic:pic>
              </a:graphicData>
            </a:graphic>
          </wp:inline>
        </w:drawing>
      </w:r>
      <w:r w:rsidRPr="005E54A3">
        <w:rPr>
          <w:b w:val="0"/>
          <w:sz w:val="26"/>
          <w:szCs w:val="26"/>
        </w:rPr>
        <w:t xml:space="preserve"> </w:t>
      </w:r>
    </w:p>
    <w:p w:rsidR="006B7704" w:rsidRPr="005E54A3" w:rsidRDefault="00222370" w:rsidP="005E54A3">
      <w:pPr>
        <w:pStyle w:val="2"/>
        <w:tabs>
          <w:tab w:val="left" w:pos="993"/>
        </w:tabs>
        <w:spacing w:after="0" w:line="312" w:lineRule="auto"/>
        <w:jc w:val="center"/>
        <w:rPr>
          <w:b w:val="0"/>
          <w:sz w:val="26"/>
          <w:szCs w:val="26"/>
        </w:rPr>
      </w:pPr>
      <w:r w:rsidRPr="005E54A3">
        <w:rPr>
          <w:b w:val="0"/>
          <w:i/>
          <w:sz w:val="26"/>
          <w:szCs w:val="26"/>
        </w:rPr>
        <w:t>Рисунок 17. Общий вид здания. В процессе восстановления</w:t>
      </w:r>
      <w:r w:rsidRPr="005E54A3">
        <w:rPr>
          <w:b w:val="0"/>
          <w:sz w:val="26"/>
          <w:szCs w:val="26"/>
        </w:rPr>
        <w:t>.</w:t>
      </w:r>
    </w:p>
    <w:p w:rsidR="006B7704" w:rsidRPr="005E54A3" w:rsidRDefault="006B7704" w:rsidP="005E54A3">
      <w:pPr>
        <w:pStyle w:val="2"/>
        <w:tabs>
          <w:tab w:val="left" w:pos="993"/>
        </w:tabs>
        <w:spacing w:after="0" w:line="312" w:lineRule="auto"/>
        <w:jc w:val="center"/>
        <w:rPr>
          <w:b w:val="0"/>
          <w:sz w:val="26"/>
          <w:szCs w:val="26"/>
        </w:rPr>
      </w:pPr>
    </w:p>
    <w:p w:rsidR="00222370" w:rsidRPr="005E54A3" w:rsidRDefault="00222370" w:rsidP="005E54A3">
      <w:pPr>
        <w:pStyle w:val="2"/>
        <w:tabs>
          <w:tab w:val="left" w:pos="993"/>
        </w:tabs>
        <w:spacing w:after="0" w:line="312" w:lineRule="auto"/>
        <w:jc w:val="center"/>
        <w:rPr>
          <w:b w:val="0"/>
          <w:sz w:val="26"/>
          <w:szCs w:val="26"/>
        </w:rPr>
      </w:pPr>
      <w:r w:rsidRPr="005E54A3">
        <w:rPr>
          <w:noProof/>
          <w:sz w:val="26"/>
          <w:szCs w:val="26"/>
        </w:rPr>
        <w:drawing>
          <wp:inline distT="0" distB="0" distL="0" distR="0" wp14:anchorId="73B67B3E" wp14:editId="3AA2FA07">
            <wp:extent cx="2784000" cy="2088000"/>
            <wp:effectExtent l="0" t="0" r="0" b="7620"/>
            <wp:docPr id="29" name="Рисунок 29" descr="C:\Users\zomarov\Desktop\Жасулан\ЦСОЗС\ЧС\Арысь\Управ стр-ва Алматы\Абая 2 и 2А\IMG-20190829-WA0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zomarov\Desktop\Жасулан\ЦСОЗС\ЧС\Арысь\Управ стр-ва Алматы\Абая 2 и 2А\IMG-20190829-WA0035.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784000" cy="2088000"/>
                    </a:xfrm>
                    <a:prstGeom prst="rect">
                      <a:avLst/>
                    </a:prstGeom>
                    <a:noFill/>
                    <a:ln>
                      <a:noFill/>
                    </a:ln>
                  </pic:spPr>
                </pic:pic>
              </a:graphicData>
            </a:graphic>
          </wp:inline>
        </w:drawing>
      </w:r>
      <w:r w:rsidRPr="005E54A3">
        <w:rPr>
          <w:b w:val="0"/>
          <w:sz w:val="26"/>
          <w:szCs w:val="26"/>
        </w:rPr>
        <w:t xml:space="preserve">  </w:t>
      </w:r>
      <w:r w:rsidRPr="005E54A3">
        <w:rPr>
          <w:b w:val="0"/>
          <w:noProof/>
          <w:sz w:val="26"/>
          <w:szCs w:val="26"/>
        </w:rPr>
        <w:drawing>
          <wp:inline distT="0" distB="0" distL="0" distR="0" wp14:anchorId="195EA5CD" wp14:editId="5F0B7958">
            <wp:extent cx="2783999" cy="2088000"/>
            <wp:effectExtent l="0" t="0" r="0" b="7620"/>
            <wp:docPr id="30" name="Рисунок 30" descr="C:\Users\zomarov\Desktop\Жасулан\ЦСОЗС\ЧС\Арысь\Управ стр-ва Алматы\Абая 2 и 2А\IMG-20190829-WA0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zomarov\Desktop\Жасулан\ЦСОЗС\ЧС\Арысь\Управ стр-ва Алматы\Абая 2 и 2А\IMG-20190829-WA0036.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783999" cy="2088000"/>
                    </a:xfrm>
                    <a:prstGeom prst="rect">
                      <a:avLst/>
                    </a:prstGeom>
                    <a:noFill/>
                    <a:ln>
                      <a:noFill/>
                    </a:ln>
                  </pic:spPr>
                </pic:pic>
              </a:graphicData>
            </a:graphic>
          </wp:inline>
        </w:drawing>
      </w:r>
    </w:p>
    <w:p w:rsidR="00222370" w:rsidRPr="005E54A3" w:rsidRDefault="00222370" w:rsidP="005E54A3">
      <w:pPr>
        <w:spacing w:line="312" w:lineRule="auto"/>
        <w:jc w:val="center"/>
        <w:rPr>
          <w:b w:val="0"/>
          <w:i/>
          <w:sz w:val="26"/>
          <w:szCs w:val="26"/>
        </w:rPr>
      </w:pPr>
      <w:r w:rsidRPr="005E54A3">
        <w:rPr>
          <w:b w:val="0"/>
          <w:i/>
          <w:sz w:val="26"/>
          <w:szCs w:val="26"/>
        </w:rPr>
        <w:t>Рисунок 18. Обрушения части деревянной стены в результате демонтажа покрытия</w:t>
      </w:r>
    </w:p>
    <w:p w:rsidR="00222370" w:rsidRPr="005E54A3" w:rsidRDefault="00222370" w:rsidP="005E54A3">
      <w:pPr>
        <w:spacing w:line="312" w:lineRule="auto"/>
        <w:jc w:val="center"/>
        <w:rPr>
          <w:b w:val="0"/>
          <w:sz w:val="26"/>
          <w:szCs w:val="26"/>
        </w:rPr>
      </w:pPr>
    </w:p>
    <w:p w:rsidR="00222370" w:rsidRPr="005E54A3" w:rsidRDefault="00222370" w:rsidP="005E54A3">
      <w:pPr>
        <w:spacing w:line="312" w:lineRule="auto"/>
        <w:jc w:val="center"/>
        <w:rPr>
          <w:b w:val="0"/>
          <w:sz w:val="26"/>
          <w:szCs w:val="26"/>
        </w:rPr>
      </w:pPr>
      <w:r w:rsidRPr="005E54A3">
        <w:rPr>
          <w:b w:val="0"/>
          <w:noProof/>
          <w:sz w:val="26"/>
          <w:szCs w:val="26"/>
        </w:rPr>
        <w:drawing>
          <wp:inline distT="0" distB="0" distL="0" distR="0" wp14:anchorId="5571C655" wp14:editId="08D27FDA">
            <wp:extent cx="1620000" cy="2160000"/>
            <wp:effectExtent l="0" t="0" r="0" b="0"/>
            <wp:docPr id="31" name="Рисунок 31" descr="C:\Users\zomarov\Desktop\Жасулан\ЦСОЗС\ЧС\Арысь\Управ стр-ва Алматы\Абая 2 и 2А\IMG_20190829_120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zomarov\Desktop\Жасулан\ЦСОЗС\ЧС\Арысь\Управ стр-ва Алматы\Абая 2 и 2А\IMG_20190829_120210.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620000" cy="2160000"/>
                    </a:xfrm>
                    <a:prstGeom prst="rect">
                      <a:avLst/>
                    </a:prstGeom>
                    <a:noFill/>
                    <a:ln>
                      <a:noFill/>
                    </a:ln>
                  </pic:spPr>
                </pic:pic>
              </a:graphicData>
            </a:graphic>
          </wp:inline>
        </w:drawing>
      </w:r>
    </w:p>
    <w:p w:rsidR="00222370" w:rsidRPr="005E54A3" w:rsidRDefault="00222370" w:rsidP="005E54A3">
      <w:pPr>
        <w:spacing w:line="312" w:lineRule="auto"/>
        <w:jc w:val="center"/>
        <w:rPr>
          <w:b w:val="0"/>
          <w:i/>
          <w:sz w:val="26"/>
          <w:szCs w:val="26"/>
        </w:rPr>
      </w:pPr>
      <w:r w:rsidRPr="005E54A3">
        <w:rPr>
          <w:b w:val="0"/>
          <w:i/>
          <w:sz w:val="26"/>
          <w:szCs w:val="26"/>
        </w:rPr>
        <w:t xml:space="preserve">Рисунок 18. Вертикальные трещины </w:t>
      </w:r>
      <w:r w:rsidR="00812740" w:rsidRPr="005E54A3">
        <w:rPr>
          <w:b w:val="0"/>
          <w:i/>
          <w:sz w:val="26"/>
          <w:szCs w:val="26"/>
        </w:rPr>
        <w:t>в местах примыкания стен. В процессе восстановления</w:t>
      </w:r>
    </w:p>
    <w:p w:rsidR="00812740" w:rsidRPr="005E54A3" w:rsidRDefault="00812740" w:rsidP="005E54A3">
      <w:pPr>
        <w:spacing w:line="312" w:lineRule="auto"/>
        <w:jc w:val="center"/>
        <w:rPr>
          <w:sz w:val="26"/>
          <w:szCs w:val="26"/>
        </w:rPr>
      </w:pPr>
    </w:p>
    <w:p w:rsidR="00532A5A" w:rsidRPr="005E54A3" w:rsidRDefault="00532A5A" w:rsidP="005E54A3">
      <w:pPr>
        <w:spacing w:line="312" w:lineRule="auto"/>
        <w:ind w:firstLine="567"/>
        <w:jc w:val="both"/>
        <w:rPr>
          <w:sz w:val="26"/>
          <w:szCs w:val="26"/>
        </w:rPr>
      </w:pPr>
      <w:r w:rsidRPr="005E54A3">
        <w:rPr>
          <w:sz w:val="26"/>
          <w:szCs w:val="26"/>
        </w:rPr>
        <w:t>Выводы</w:t>
      </w:r>
    </w:p>
    <w:p w:rsidR="00894F2E" w:rsidRPr="005E54A3" w:rsidRDefault="00894F2E" w:rsidP="005E54A3">
      <w:pPr>
        <w:spacing w:line="312" w:lineRule="auto"/>
        <w:ind w:firstLine="567"/>
        <w:jc w:val="both"/>
        <w:rPr>
          <w:b w:val="0"/>
          <w:sz w:val="26"/>
          <w:szCs w:val="26"/>
        </w:rPr>
      </w:pPr>
      <w:r w:rsidRPr="005E54A3">
        <w:rPr>
          <w:b w:val="0"/>
          <w:sz w:val="26"/>
          <w:szCs w:val="26"/>
        </w:rPr>
        <w:t xml:space="preserve">Результаты </w:t>
      </w:r>
      <w:r w:rsidR="003F155F" w:rsidRPr="005E54A3">
        <w:rPr>
          <w:b w:val="0"/>
          <w:sz w:val="26"/>
          <w:szCs w:val="26"/>
        </w:rPr>
        <w:t xml:space="preserve">обследования в г. Арысь при </w:t>
      </w:r>
      <w:r w:rsidRPr="005E54A3">
        <w:rPr>
          <w:b w:val="0"/>
          <w:sz w:val="26"/>
          <w:szCs w:val="26"/>
        </w:rPr>
        <w:t>взрыв</w:t>
      </w:r>
      <w:r w:rsidR="003F155F" w:rsidRPr="005E54A3">
        <w:rPr>
          <w:b w:val="0"/>
          <w:sz w:val="26"/>
          <w:szCs w:val="26"/>
        </w:rPr>
        <w:t>е</w:t>
      </w:r>
      <w:r w:rsidRPr="005E54A3">
        <w:rPr>
          <w:b w:val="0"/>
          <w:sz w:val="26"/>
          <w:szCs w:val="26"/>
        </w:rPr>
        <w:t xml:space="preserve"> на складе боеприпасов позволяют сделать следующие выводы:</w:t>
      </w:r>
    </w:p>
    <w:p w:rsidR="00894F2E" w:rsidRPr="005E54A3" w:rsidRDefault="00A06F30" w:rsidP="005E54A3">
      <w:pPr>
        <w:pStyle w:val="a3"/>
        <w:numPr>
          <w:ilvl w:val="0"/>
          <w:numId w:val="7"/>
        </w:numPr>
        <w:tabs>
          <w:tab w:val="left" w:pos="993"/>
        </w:tabs>
        <w:spacing w:line="312" w:lineRule="auto"/>
        <w:ind w:left="0" w:firstLine="567"/>
        <w:jc w:val="both"/>
        <w:rPr>
          <w:b w:val="0"/>
          <w:sz w:val="26"/>
          <w:szCs w:val="26"/>
        </w:rPr>
      </w:pPr>
      <w:r w:rsidRPr="005E54A3">
        <w:rPr>
          <w:b w:val="0"/>
          <w:sz w:val="26"/>
          <w:szCs w:val="26"/>
        </w:rPr>
        <w:lastRenderedPageBreak/>
        <w:t>Основной задачей АО «</w:t>
      </w:r>
      <w:proofErr w:type="spellStart"/>
      <w:r w:rsidRPr="005E54A3">
        <w:rPr>
          <w:b w:val="0"/>
          <w:sz w:val="26"/>
          <w:szCs w:val="26"/>
        </w:rPr>
        <w:t>КазНИИСА</w:t>
      </w:r>
      <w:proofErr w:type="spellEnd"/>
      <w:r w:rsidRPr="005E54A3">
        <w:rPr>
          <w:b w:val="0"/>
          <w:sz w:val="26"/>
          <w:szCs w:val="26"/>
        </w:rPr>
        <w:t xml:space="preserve">» являлось обследование зданий и сооружений с выдачей заключений </w:t>
      </w:r>
      <w:r w:rsidR="005524F4" w:rsidRPr="005E54A3">
        <w:rPr>
          <w:b w:val="0"/>
          <w:sz w:val="26"/>
          <w:szCs w:val="26"/>
        </w:rPr>
        <w:t>и</w:t>
      </w:r>
      <w:r w:rsidRPr="005E54A3">
        <w:rPr>
          <w:b w:val="0"/>
          <w:sz w:val="26"/>
          <w:szCs w:val="26"/>
        </w:rPr>
        <w:t xml:space="preserve"> рекомендациями по восстановлению эксплуатационной надежности.</w:t>
      </w:r>
    </w:p>
    <w:p w:rsidR="00A06F30" w:rsidRPr="005E54A3" w:rsidRDefault="00224491" w:rsidP="005E54A3">
      <w:pPr>
        <w:pStyle w:val="a3"/>
        <w:numPr>
          <w:ilvl w:val="0"/>
          <w:numId w:val="7"/>
        </w:numPr>
        <w:tabs>
          <w:tab w:val="left" w:pos="993"/>
        </w:tabs>
        <w:spacing w:line="312" w:lineRule="auto"/>
        <w:ind w:left="0" w:firstLine="567"/>
        <w:jc w:val="both"/>
        <w:rPr>
          <w:b w:val="0"/>
          <w:sz w:val="26"/>
          <w:szCs w:val="26"/>
        </w:rPr>
      </w:pPr>
      <w:r w:rsidRPr="005E54A3">
        <w:rPr>
          <w:b w:val="0"/>
          <w:sz w:val="26"/>
          <w:szCs w:val="26"/>
        </w:rPr>
        <w:t>Здания с несущими кирпичными стенами и каркасные здания с кирпичным или саманным заполнением</w:t>
      </w:r>
      <w:r w:rsidR="00BB7BB4" w:rsidRPr="005E54A3">
        <w:rPr>
          <w:b w:val="0"/>
          <w:sz w:val="26"/>
          <w:szCs w:val="26"/>
        </w:rPr>
        <w:t xml:space="preserve"> имели не значительный характер и степень повреждений и требовали текущий ремонт с заменой поврежденных элементов, ограждающих конструкций (окна, двери, частичное замена кровли).</w:t>
      </w:r>
    </w:p>
    <w:p w:rsidR="00D81666" w:rsidRPr="005E54A3" w:rsidRDefault="00D81666" w:rsidP="005E54A3">
      <w:pPr>
        <w:pStyle w:val="a3"/>
        <w:numPr>
          <w:ilvl w:val="0"/>
          <w:numId w:val="7"/>
        </w:numPr>
        <w:tabs>
          <w:tab w:val="left" w:pos="993"/>
        </w:tabs>
        <w:spacing w:line="312" w:lineRule="auto"/>
        <w:ind w:left="0" w:firstLine="567"/>
        <w:jc w:val="both"/>
        <w:rPr>
          <w:b w:val="0"/>
          <w:sz w:val="26"/>
          <w:szCs w:val="26"/>
        </w:rPr>
      </w:pPr>
      <w:r w:rsidRPr="005E54A3">
        <w:rPr>
          <w:b w:val="0"/>
          <w:sz w:val="26"/>
          <w:szCs w:val="26"/>
        </w:rPr>
        <w:t>Здание с несущими саманными стенами и каркасно-щитовые здания имели в большей степени значительные повреждения и требовали капитального ремонта по их восстановлениям. В связи отсутствием в этих здания специальных антисейсмических мер</w:t>
      </w:r>
      <w:r w:rsidR="002B678E" w:rsidRPr="005E54A3">
        <w:rPr>
          <w:b w:val="0"/>
          <w:sz w:val="26"/>
          <w:szCs w:val="26"/>
        </w:rPr>
        <w:t>о</w:t>
      </w:r>
      <w:r w:rsidRPr="005E54A3">
        <w:rPr>
          <w:b w:val="0"/>
          <w:sz w:val="26"/>
          <w:szCs w:val="26"/>
        </w:rPr>
        <w:t>приятий.</w:t>
      </w:r>
    </w:p>
    <w:p w:rsidR="00815C33" w:rsidRPr="005E54A3" w:rsidRDefault="00815C33" w:rsidP="005E54A3">
      <w:pPr>
        <w:spacing w:line="312" w:lineRule="auto"/>
        <w:rPr>
          <w:sz w:val="26"/>
          <w:szCs w:val="26"/>
        </w:rPr>
      </w:pPr>
    </w:p>
    <w:p w:rsidR="00222370" w:rsidRPr="005E54A3" w:rsidRDefault="00815C33" w:rsidP="00815C33">
      <w:pPr>
        <w:rPr>
          <w:i/>
          <w:sz w:val="26"/>
          <w:szCs w:val="26"/>
        </w:rPr>
      </w:pPr>
      <w:r w:rsidRPr="005E54A3">
        <w:rPr>
          <w:i/>
          <w:sz w:val="26"/>
          <w:szCs w:val="26"/>
        </w:rPr>
        <w:t>СПИСОК ИСПОЛЬЗОВАННОЙ ЛИТЕРАТУРЫ</w:t>
      </w:r>
      <w:r w:rsidR="005E54A3">
        <w:rPr>
          <w:i/>
          <w:sz w:val="26"/>
          <w:szCs w:val="26"/>
        </w:rPr>
        <w:t>:</w:t>
      </w:r>
    </w:p>
    <w:p w:rsidR="00F7495C" w:rsidRPr="00532A5A" w:rsidRDefault="00F7495C" w:rsidP="00815C33">
      <w:pPr>
        <w:rPr>
          <w:sz w:val="24"/>
        </w:rPr>
      </w:pPr>
    </w:p>
    <w:p w:rsidR="00815C33" w:rsidRPr="005E54A3" w:rsidRDefault="00F7495C" w:rsidP="005E54A3">
      <w:pPr>
        <w:pStyle w:val="a3"/>
        <w:numPr>
          <w:ilvl w:val="0"/>
          <w:numId w:val="8"/>
        </w:numPr>
        <w:ind w:left="0" w:firstLine="567"/>
        <w:jc w:val="both"/>
        <w:rPr>
          <w:b w:val="0"/>
          <w:i/>
          <w:sz w:val="24"/>
        </w:rPr>
      </w:pPr>
      <w:r w:rsidRPr="005E54A3">
        <w:rPr>
          <w:i/>
          <w:sz w:val="24"/>
        </w:rPr>
        <w:t xml:space="preserve">СП РК 2.03-30-2017* </w:t>
      </w:r>
      <w:r w:rsidRPr="005E54A3">
        <w:rPr>
          <w:b w:val="0"/>
          <w:i/>
          <w:sz w:val="24"/>
        </w:rPr>
        <w:t>«Строительство в сейсмических зонах».</w:t>
      </w:r>
    </w:p>
    <w:p w:rsidR="00F7495C" w:rsidRPr="005E54A3" w:rsidRDefault="00F7495C" w:rsidP="005E54A3">
      <w:pPr>
        <w:pStyle w:val="a3"/>
        <w:numPr>
          <w:ilvl w:val="0"/>
          <w:numId w:val="8"/>
        </w:numPr>
        <w:ind w:left="0" w:firstLine="567"/>
        <w:jc w:val="both"/>
        <w:rPr>
          <w:b w:val="0"/>
          <w:i/>
          <w:sz w:val="24"/>
        </w:rPr>
      </w:pPr>
      <w:r w:rsidRPr="005E54A3">
        <w:rPr>
          <w:i/>
          <w:sz w:val="24"/>
        </w:rPr>
        <w:t>СП РК 1.04-110-2017</w:t>
      </w:r>
      <w:r w:rsidRPr="005E54A3">
        <w:rPr>
          <w:b w:val="0"/>
          <w:i/>
          <w:sz w:val="24"/>
        </w:rPr>
        <w:t xml:space="preserve"> «Обследование, оценка технического состояния и </w:t>
      </w:r>
      <w:proofErr w:type="spellStart"/>
      <w:r w:rsidRPr="005E54A3">
        <w:rPr>
          <w:b w:val="0"/>
          <w:i/>
          <w:sz w:val="24"/>
        </w:rPr>
        <w:t>сейсмоусиление</w:t>
      </w:r>
      <w:proofErr w:type="spellEnd"/>
      <w:r w:rsidRPr="005E54A3">
        <w:rPr>
          <w:b w:val="0"/>
          <w:i/>
          <w:sz w:val="24"/>
        </w:rPr>
        <w:t xml:space="preserve"> зданий и сооружений».</w:t>
      </w:r>
    </w:p>
    <w:p w:rsidR="00F7495C" w:rsidRPr="005E54A3" w:rsidRDefault="005D5B00" w:rsidP="005E54A3">
      <w:pPr>
        <w:pStyle w:val="a3"/>
        <w:numPr>
          <w:ilvl w:val="0"/>
          <w:numId w:val="8"/>
        </w:numPr>
        <w:ind w:left="0" w:firstLine="567"/>
        <w:jc w:val="both"/>
        <w:rPr>
          <w:b w:val="0"/>
          <w:i/>
          <w:sz w:val="24"/>
        </w:rPr>
      </w:pPr>
      <w:r w:rsidRPr="005E54A3">
        <w:rPr>
          <w:i/>
          <w:sz w:val="24"/>
        </w:rPr>
        <w:t xml:space="preserve">Жунусов Т.Ж. </w:t>
      </w:r>
      <w:proofErr w:type="spellStart"/>
      <w:r w:rsidRPr="005E54A3">
        <w:rPr>
          <w:i/>
          <w:sz w:val="24"/>
        </w:rPr>
        <w:t>Ашимбаев</w:t>
      </w:r>
      <w:proofErr w:type="spellEnd"/>
      <w:r w:rsidRPr="005E54A3">
        <w:rPr>
          <w:i/>
          <w:sz w:val="24"/>
        </w:rPr>
        <w:t xml:space="preserve"> М.У. Зиновьев В.Н</w:t>
      </w:r>
      <w:r w:rsidRPr="005E54A3">
        <w:rPr>
          <w:b w:val="0"/>
          <w:i/>
          <w:sz w:val="24"/>
        </w:rPr>
        <w:t>. «Повреждение промышленных зданий в Бухаре во время землетрясения» Труды института «Исследования сейсмостойкости сооружений и конструкций» Алма-Ата 1977.</w:t>
      </w:r>
    </w:p>
    <w:p w:rsidR="005D5B00" w:rsidRPr="005E54A3" w:rsidRDefault="005D5B00" w:rsidP="005E54A3">
      <w:pPr>
        <w:pStyle w:val="a3"/>
        <w:numPr>
          <w:ilvl w:val="0"/>
          <w:numId w:val="8"/>
        </w:numPr>
        <w:ind w:left="0" w:firstLine="567"/>
        <w:jc w:val="both"/>
        <w:rPr>
          <w:b w:val="0"/>
          <w:i/>
          <w:sz w:val="24"/>
        </w:rPr>
      </w:pPr>
      <w:r w:rsidRPr="005E54A3">
        <w:rPr>
          <w:i/>
          <w:sz w:val="24"/>
        </w:rPr>
        <w:t xml:space="preserve">Жунусов Т.Ж. </w:t>
      </w:r>
      <w:proofErr w:type="spellStart"/>
      <w:r w:rsidRPr="005E54A3">
        <w:rPr>
          <w:i/>
          <w:sz w:val="24"/>
        </w:rPr>
        <w:t>Ашимбаев</w:t>
      </w:r>
      <w:proofErr w:type="spellEnd"/>
      <w:r w:rsidRPr="005E54A3">
        <w:rPr>
          <w:i/>
          <w:sz w:val="24"/>
        </w:rPr>
        <w:t xml:space="preserve"> М.У. </w:t>
      </w:r>
      <w:proofErr w:type="spellStart"/>
      <w:r w:rsidRPr="005E54A3">
        <w:rPr>
          <w:i/>
          <w:sz w:val="24"/>
        </w:rPr>
        <w:t>Бучацкий</w:t>
      </w:r>
      <w:proofErr w:type="spellEnd"/>
      <w:r w:rsidRPr="005E54A3">
        <w:rPr>
          <w:i/>
          <w:sz w:val="24"/>
        </w:rPr>
        <w:t xml:space="preserve"> Е.Г. </w:t>
      </w:r>
      <w:proofErr w:type="spellStart"/>
      <w:r w:rsidRPr="005E54A3">
        <w:rPr>
          <w:i/>
          <w:sz w:val="24"/>
        </w:rPr>
        <w:t>Беспаев</w:t>
      </w:r>
      <w:proofErr w:type="spellEnd"/>
      <w:r w:rsidRPr="005E54A3">
        <w:rPr>
          <w:i/>
          <w:sz w:val="24"/>
        </w:rPr>
        <w:t xml:space="preserve"> А.А. </w:t>
      </w:r>
      <w:proofErr w:type="spellStart"/>
      <w:r w:rsidRPr="005E54A3">
        <w:rPr>
          <w:i/>
          <w:sz w:val="24"/>
        </w:rPr>
        <w:t>Шапилов</w:t>
      </w:r>
      <w:proofErr w:type="spellEnd"/>
      <w:r w:rsidRPr="005E54A3">
        <w:rPr>
          <w:i/>
          <w:sz w:val="24"/>
        </w:rPr>
        <w:t xml:space="preserve"> В.А. </w:t>
      </w:r>
      <w:proofErr w:type="spellStart"/>
      <w:r w:rsidRPr="005E54A3">
        <w:rPr>
          <w:i/>
          <w:sz w:val="24"/>
        </w:rPr>
        <w:t>Эсман</w:t>
      </w:r>
      <w:proofErr w:type="spellEnd"/>
      <w:r w:rsidRPr="005E54A3">
        <w:rPr>
          <w:i/>
          <w:sz w:val="24"/>
        </w:rPr>
        <w:t xml:space="preserve"> А.А.</w:t>
      </w:r>
      <w:r w:rsidRPr="005E54A3">
        <w:rPr>
          <w:b w:val="0"/>
          <w:i/>
          <w:sz w:val="24"/>
        </w:rPr>
        <w:t xml:space="preserve"> «Повреждение зданий и сооружений в поселках </w:t>
      </w:r>
      <w:proofErr w:type="spellStart"/>
      <w:r w:rsidRPr="005E54A3">
        <w:rPr>
          <w:b w:val="0"/>
          <w:i/>
          <w:sz w:val="24"/>
        </w:rPr>
        <w:t>Тогуз-Булак</w:t>
      </w:r>
      <w:proofErr w:type="spellEnd"/>
      <w:r w:rsidRPr="005E54A3">
        <w:rPr>
          <w:b w:val="0"/>
          <w:i/>
          <w:sz w:val="24"/>
        </w:rPr>
        <w:t xml:space="preserve"> и </w:t>
      </w:r>
      <w:proofErr w:type="spellStart"/>
      <w:r w:rsidRPr="005E54A3">
        <w:rPr>
          <w:b w:val="0"/>
          <w:i/>
          <w:sz w:val="24"/>
        </w:rPr>
        <w:t>Жайдак-Булак</w:t>
      </w:r>
      <w:proofErr w:type="spellEnd"/>
      <w:r w:rsidRPr="005E54A3">
        <w:rPr>
          <w:b w:val="0"/>
          <w:i/>
          <w:sz w:val="24"/>
        </w:rPr>
        <w:t xml:space="preserve"> при землетрясении 25 марта 1978 года (</w:t>
      </w:r>
      <w:proofErr w:type="spellStart"/>
      <w:r w:rsidRPr="005E54A3">
        <w:rPr>
          <w:b w:val="0"/>
          <w:i/>
          <w:sz w:val="24"/>
        </w:rPr>
        <w:t>Тогузбулакское</w:t>
      </w:r>
      <w:proofErr w:type="spellEnd"/>
      <w:r w:rsidRPr="005E54A3">
        <w:rPr>
          <w:b w:val="0"/>
          <w:i/>
          <w:sz w:val="24"/>
        </w:rPr>
        <w:t>)» Труды института «Исследования сейсмостойкости сооружений и конструкций» Алма-Ата 1978.</w:t>
      </w:r>
    </w:p>
    <w:p w:rsidR="005D5B00" w:rsidRPr="00F7495C" w:rsidRDefault="005D5B00" w:rsidP="005D5B00">
      <w:pPr>
        <w:pStyle w:val="a3"/>
        <w:rPr>
          <w:b w:val="0"/>
          <w:sz w:val="28"/>
        </w:rPr>
      </w:pPr>
    </w:p>
    <w:sectPr w:rsidR="005D5B00" w:rsidRPr="00F7495C" w:rsidSect="005E54A3">
      <w:pgSz w:w="11906" w:h="16838"/>
      <w:pgMar w:top="1134" w:right="1134" w:bottom="1134" w:left="1134" w:header="709" w:footer="709" w:gutter="0"/>
      <w:cols w:space="708"/>
      <w:docGrid w:linePitch="437"/>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FC44BB"/>
    <w:multiLevelType w:val="hybridMultilevel"/>
    <w:tmpl w:val="1A9E9D5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 w15:restartNumberingAfterBreak="0">
    <w:nsid w:val="0A645313"/>
    <w:multiLevelType w:val="hybridMultilevel"/>
    <w:tmpl w:val="7354FDC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15:restartNumberingAfterBreak="0">
    <w:nsid w:val="0F0C7DAC"/>
    <w:multiLevelType w:val="hybridMultilevel"/>
    <w:tmpl w:val="491AD13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97F6094"/>
    <w:multiLevelType w:val="hybridMultilevel"/>
    <w:tmpl w:val="9E1C29B6"/>
    <w:lvl w:ilvl="0" w:tplc="43547AA6">
      <w:start w:val="1"/>
      <w:numFmt w:val="decimal"/>
      <w:lvlText w:val="%1."/>
      <w:lvlJc w:val="left"/>
      <w:pPr>
        <w:ind w:left="1647" w:hanging="360"/>
      </w:pPr>
      <w:rPr>
        <w:rFonts w:hint="default"/>
      </w:rPr>
    </w:lvl>
    <w:lvl w:ilvl="1" w:tplc="04190019" w:tentative="1">
      <w:start w:val="1"/>
      <w:numFmt w:val="lowerLetter"/>
      <w:lvlText w:val="%2."/>
      <w:lvlJc w:val="left"/>
      <w:pPr>
        <w:ind w:left="2367" w:hanging="360"/>
      </w:pPr>
    </w:lvl>
    <w:lvl w:ilvl="2" w:tplc="0419001B" w:tentative="1">
      <w:start w:val="1"/>
      <w:numFmt w:val="lowerRoman"/>
      <w:lvlText w:val="%3."/>
      <w:lvlJc w:val="right"/>
      <w:pPr>
        <w:ind w:left="3087" w:hanging="180"/>
      </w:pPr>
    </w:lvl>
    <w:lvl w:ilvl="3" w:tplc="0419000F" w:tentative="1">
      <w:start w:val="1"/>
      <w:numFmt w:val="decimal"/>
      <w:lvlText w:val="%4."/>
      <w:lvlJc w:val="left"/>
      <w:pPr>
        <w:ind w:left="3807" w:hanging="360"/>
      </w:pPr>
    </w:lvl>
    <w:lvl w:ilvl="4" w:tplc="04190019" w:tentative="1">
      <w:start w:val="1"/>
      <w:numFmt w:val="lowerLetter"/>
      <w:lvlText w:val="%5."/>
      <w:lvlJc w:val="left"/>
      <w:pPr>
        <w:ind w:left="4527" w:hanging="360"/>
      </w:pPr>
    </w:lvl>
    <w:lvl w:ilvl="5" w:tplc="0419001B" w:tentative="1">
      <w:start w:val="1"/>
      <w:numFmt w:val="lowerRoman"/>
      <w:lvlText w:val="%6."/>
      <w:lvlJc w:val="right"/>
      <w:pPr>
        <w:ind w:left="5247" w:hanging="180"/>
      </w:pPr>
    </w:lvl>
    <w:lvl w:ilvl="6" w:tplc="0419000F" w:tentative="1">
      <w:start w:val="1"/>
      <w:numFmt w:val="decimal"/>
      <w:lvlText w:val="%7."/>
      <w:lvlJc w:val="left"/>
      <w:pPr>
        <w:ind w:left="5967" w:hanging="360"/>
      </w:pPr>
    </w:lvl>
    <w:lvl w:ilvl="7" w:tplc="04190019" w:tentative="1">
      <w:start w:val="1"/>
      <w:numFmt w:val="lowerLetter"/>
      <w:lvlText w:val="%8."/>
      <w:lvlJc w:val="left"/>
      <w:pPr>
        <w:ind w:left="6687" w:hanging="360"/>
      </w:pPr>
    </w:lvl>
    <w:lvl w:ilvl="8" w:tplc="0419001B" w:tentative="1">
      <w:start w:val="1"/>
      <w:numFmt w:val="lowerRoman"/>
      <w:lvlText w:val="%9."/>
      <w:lvlJc w:val="right"/>
      <w:pPr>
        <w:ind w:left="7407" w:hanging="180"/>
      </w:pPr>
    </w:lvl>
  </w:abstractNum>
  <w:abstractNum w:abstractNumId="4" w15:restartNumberingAfterBreak="0">
    <w:nsid w:val="2CA57AE5"/>
    <w:multiLevelType w:val="hybridMultilevel"/>
    <w:tmpl w:val="60588246"/>
    <w:lvl w:ilvl="0" w:tplc="00C49A66">
      <w:start w:val="1"/>
      <w:numFmt w:val="decimal"/>
      <w:lvlText w:val="%1."/>
      <w:lvlJc w:val="left"/>
      <w:pPr>
        <w:ind w:left="1287" w:hanging="360"/>
      </w:pPr>
      <w:rPr>
        <w:b/>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5" w15:restartNumberingAfterBreak="0">
    <w:nsid w:val="315309AE"/>
    <w:multiLevelType w:val="hybridMultilevel"/>
    <w:tmpl w:val="0E2C01F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15:restartNumberingAfterBreak="0">
    <w:nsid w:val="4A962F2C"/>
    <w:multiLevelType w:val="hybridMultilevel"/>
    <w:tmpl w:val="A8CAC23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15:restartNumberingAfterBreak="0">
    <w:nsid w:val="78610213"/>
    <w:multiLevelType w:val="singleLevel"/>
    <w:tmpl w:val="7D3036C8"/>
    <w:lvl w:ilvl="0">
      <w:start w:val="2"/>
      <w:numFmt w:val="decimal"/>
      <w:lvlText w:val="%1. "/>
      <w:legacy w:legacy="1" w:legacySpace="0" w:legacyIndent="283"/>
      <w:lvlJc w:val="left"/>
      <w:pPr>
        <w:ind w:left="568" w:hanging="283"/>
      </w:pPr>
      <w:rPr>
        <w:rFonts w:ascii="Times New Roman" w:hAnsi="Times New Roman" w:hint="default"/>
        <w:b/>
        <w:i w:val="0"/>
        <w:sz w:val="24"/>
        <w:u w:val="none"/>
      </w:rPr>
    </w:lvl>
  </w:abstractNum>
  <w:num w:numId="1">
    <w:abstractNumId w:val="1"/>
  </w:num>
  <w:num w:numId="2">
    <w:abstractNumId w:val="0"/>
  </w:num>
  <w:num w:numId="3">
    <w:abstractNumId w:val="4"/>
  </w:num>
  <w:num w:numId="4">
    <w:abstractNumId w:val="6"/>
  </w:num>
  <w:num w:numId="5">
    <w:abstractNumId w:val="7"/>
  </w:num>
  <w:num w:numId="6">
    <w:abstractNumId w:val="5"/>
  </w:num>
  <w:num w:numId="7">
    <w:abstractNumId w:val="3"/>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740E"/>
    <w:rsid w:val="00027DCE"/>
    <w:rsid w:val="0004290B"/>
    <w:rsid w:val="00054167"/>
    <w:rsid w:val="000757DE"/>
    <w:rsid w:val="000D7DA2"/>
    <w:rsid w:val="000E18F0"/>
    <w:rsid w:val="000F0A2A"/>
    <w:rsid w:val="0012292F"/>
    <w:rsid w:val="00134CB3"/>
    <w:rsid w:val="0015467A"/>
    <w:rsid w:val="002114E2"/>
    <w:rsid w:val="00222370"/>
    <w:rsid w:val="00224491"/>
    <w:rsid w:val="00224FBA"/>
    <w:rsid w:val="00232B08"/>
    <w:rsid w:val="00297E6F"/>
    <w:rsid w:val="002B048E"/>
    <w:rsid w:val="002B678E"/>
    <w:rsid w:val="00307AC8"/>
    <w:rsid w:val="00330188"/>
    <w:rsid w:val="00376C63"/>
    <w:rsid w:val="00381E4F"/>
    <w:rsid w:val="003E552F"/>
    <w:rsid w:val="003F155F"/>
    <w:rsid w:val="00400489"/>
    <w:rsid w:val="00410049"/>
    <w:rsid w:val="004119CC"/>
    <w:rsid w:val="004458EA"/>
    <w:rsid w:val="00447F0E"/>
    <w:rsid w:val="00457B4D"/>
    <w:rsid w:val="004F740E"/>
    <w:rsid w:val="00513E37"/>
    <w:rsid w:val="00532A5A"/>
    <w:rsid w:val="005524F4"/>
    <w:rsid w:val="005575B7"/>
    <w:rsid w:val="0056674A"/>
    <w:rsid w:val="00575A6C"/>
    <w:rsid w:val="00583DC2"/>
    <w:rsid w:val="005B124E"/>
    <w:rsid w:val="005B2CFA"/>
    <w:rsid w:val="005D5B00"/>
    <w:rsid w:val="005E54A3"/>
    <w:rsid w:val="005F27BD"/>
    <w:rsid w:val="006945D3"/>
    <w:rsid w:val="006B68C6"/>
    <w:rsid w:val="006B7704"/>
    <w:rsid w:val="006C194A"/>
    <w:rsid w:val="006D360E"/>
    <w:rsid w:val="006E167A"/>
    <w:rsid w:val="006E4A2A"/>
    <w:rsid w:val="006F001B"/>
    <w:rsid w:val="00750BAD"/>
    <w:rsid w:val="007A1665"/>
    <w:rsid w:val="007C7DAB"/>
    <w:rsid w:val="007D69B1"/>
    <w:rsid w:val="007E4817"/>
    <w:rsid w:val="00803C7B"/>
    <w:rsid w:val="00812740"/>
    <w:rsid w:val="00815C33"/>
    <w:rsid w:val="00817980"/>
    <w:rsid w:val="00823BEC"/>
    <w:rsid w:val="0083688D"/>
    <w:rsid w:val="008669DF"/>
    <w:rsid w:val="00894F2E"/>
    <w:rsid w:val="008958EC"/>
    <w:rsid w:val="00913A94"/>
    <w:rsid w:val="00917A32"/>
    <w:rsid w:val="00937328"/>
    <w:rsid w:val="00937764"/>
    <w:rsid w:val="00942171"/>
    <w:rsid w:val="009B553B"/>
    <w:rsid w:val="009C0EF8"/>
    <w:rsid w:val="00A06F30"/>
    <w:rsid w:val="00A51629"/>
    <w:rsid w:val="00A541E2"/>
    <w:rsid w:val="00A55217"/>
    <w:rsid w:val="00A76525"/>
    <w:rsid w:val="00AA713C"/>
    <w:rsid w:val="00AB1969"/>
    <w:rsid w:val="00AF3553"/>
    <w:rsid w:val="00B43CE6"/>
    <w:rsid w:val="00B46F62"/>
    <w:rsid w:val="00BB7BB4"/>
    <w:rsid w:val="00BC6184"/>
    <w:rsid w:val="00BF4912"/>
    <w:rsid w:val="00C2112E"/>
    <w:rsid w:val="00CA302D"/>
    <w:rsid w:val="00D23912"/>
    <w:rsid w:val="00D35FB5"/>
    <w:rsid w:val="00D81666"/>
    <w:rsid w:val="00DE5A9B"/>
    <w:rsid w:val="00DF1417"/>
    <w:rsid w:val="00E13314"/>
    <w:rsid w:val="00E440D9"/>
    <w:rsid w:val="00E45C22"/>
    <w:rsid w:val="00E52268"/>
    <w:rsid w:val="00EA315D"/>
    <w:rsid w:val="00EA7A1B"/>
    <w:rsid w:val="00ED6B86"/>
    <w:rsid w:val="00EF4838"/>
    <w:rsid w:val="00F12D31"/>
    <w:rsid w:val="00F7495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637D96F-F2A5-4CA8-8CCC-F94974EB42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F740E"/>
    <w:pPr>
      <w:spacing w:after="0" w:line="240" w:lineRule="auto"/>
    </w:pPr>
    <w:rPr>
      <w:rFonts w:ascii="Times New Roman" w:eastAsia="Times New Roman" w:hAnsi="Times New Roman" w:cs="Times New Roman"/>
      <w:b/>
      <w:sz w:val="32"/>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440D9"/>
    <w:pPr>
      <w:ind w:left="720"/>
      <w:contextualSpacing/>
    </w:pPr>
  </w:style>
  <w:style w:type="paragraph" w:styleId="a4">
    <w:name w:val="Body Text Indent"/>
    <w:basedOn w:val="a"/>
    <w:link w:val="a5"/>
    <w:semiHidden/>
    <w:rsid w:val="007D69B1"/>
    <w:pPr>
      <w:spacing w:before="120"/>
      <w:ind w:firstLine="720"/>
      <w:jc w:val="both"/>
    </w:pPr>
    <w:rPr>
      <w:rFonts w:ascii="Arial" w:hAnsi="Arial"/>
      <w:sz w:val="24"/>
      <w:szCs w:val="20"/>
    </w:rPr>
  </w:style>
  <w:style w:type="character" w:customStyle="1" w:styleId="a5">
    <w:name w:val="Основной текст с отступом Знак"/>
    <w:basedOn w:val="a0"/>
    <w:link w:val="a4"/>
    <w:semiHidden/>
    <w:rsid w:val="007D69B1"/>
    <w:rPr>
      <w:rFonts w:ascii="Arial" w:eastAsia="Times New Roman" w:hAnsi="Arial" w:cs="Times New Roman"/>
      <w:b/>
      <w:sz w:val="24"/>
      <w:szCs w:val="20"/>
      <w:lang w:eastAsia="ru-RU"/>
    </w:rPr>
  </w:style>
  <w:style w:type="paragraph" w:styleId="2">
    <w:name w:val="Body Text 2"/>
    <w:basedOn w:val="a"/>
    <w:link w:val="20"/>
    <w:uiPriority w:val="99"/>
    <w:unhideWhenUsed/>
    <w:rsid w:val="008669DF"/>
    <w:pPr>
      <w:spacing w:after="120" w:line="480" w:lineRule="auto"/>
    </w:pPr>
  </w:style>
  <w:style w:type="character" w:customStyle="1" w:styleId="20">
    <w:name w:val="Основной текст 2 Знак"/>
    <w:basedOn w:val="a0"/>
    <w:link w:val="2"/>
    <w:uiPriority w:val="99"/>
    <w:rsid w:val="008669DF"/>
    <w:rPr>
      <w:rFonts w:ascii="Times New Roman" w:eastAsia="Times New Roman" w:hAnsi="Times New Roman" w:cs="Times New Roman"/>
      <w:b/>
      <w:sz w:val="32"/>
      <w:szCs w:val="24"/>
      <w:lang w:eastAsia="ru-RU"/>
    </w:rPr>
  </w:style>
  <w:style w:type="character" w:styleId="a6">
    <w:name w:val="Hyperlink"/>
    <w:basedOn w:val="a0"/>
    <w:uiPriority w:val="99"/>
    <w:unhideWhenUsed/>
    <w:rsid w:val="006D360E"/>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shokbarov@kazniisa.kz" TargetMode="External"/><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image" Target="media/image28.jpeg"/><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image" Target="media/image23.jpeg"/><Relationship Id="rId42" Type="http://schemas.openxmlformats.org/officeDocument/2006/relationships/theme" Target="theme/theme1.xml"/><Relationship Id="rId7" Type="http://schemas.openxmlformats.org/officeDocument/2006/relationships/hyperlink" Target="mailto:zomarov@kazniisa.kz" TargetMode="Externa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hyperlink" Target="mailto:eshokbarov@kazniisa.kz" TargetMode="External"/><Relationship Id="rId11" Type="http://schemas.openxmlformats.org/officeDocument/2006/relationships/hyperlink" Target="mailto:zomarov@kazniisa.kz" TargetMode="External"/><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jpeg"/><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jpeg"/><Relationship Id="rId10" Type="http://schemas.openxmlformats.org/officeDocument/2006/relationships/hyperlink" Target="mailto:eshokbarov@kazniisa.kz" TargetMode="External"/><Relationship Id="rId19" Type="http://schemas.openxmlformats.org/officeDocument/2006/relationships/image" Target="media/image8.jpeg"/><Relationship Id="rId31" Type="http://schemas.openxmlformats.org/officeDocument/2006/relationships/image" Target="media/image20.jpeg"/><Relationship Id="rId4" Type="http://schemas.openxmlformats.org/officeDocument/2006/relationships/settings" Target="settings.xml"/><Relationship Id="rId9" Type="http://schemas.openxmlformats.org/officeDocument/2006/relationships/hyperlink" Target="mailto:zomarov@kazniisa.kz" TargetMode="Externa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A00D74-5282-4A1E-898E-2DA9AA4799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108</TotalTime>
  <Pages>12</Pages>
  <Words>2266</Words>
  <Characters>12922</Characters>
  <Application>Microsoft Office Word</Application>
  <DocSecurity>0</DocSecurity>
  <Lines>107</Lines>
  <Paragraphs>30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15158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Учетная запись Майкрософт</cp:lastModifiedBy>
  <cp:revision>24</cp:revision>
  <dcterms:created xsi:type="dcterms:W3CDTF">2021-04-10T06:14:00Z</dcterms:created>
  <dcterms:modified xsi:type="dcterms:W3CDTF">2021-05-23T16:57:00Z</dcterms:modified>
</cp:coreProperties>
</file>